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4E030" w14:textId="1C5FFF26" w:rsidR="00E13202" w:rsidRDefault="00340D80" w:rsidP="00E132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 7 класс</w:t>
      </w:r>
    </w:p>
    <w:p w14:paraId="43196475" w14:textId="77777777" w:rsidR="00E13202" w:rsidRDefault="00E13202" w:rsidP="00E132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Литовская А.М.</w:t>
      </w:r>
    </w:p>
    <w:p w14:paraId="402FC03C" w14:textId="77777777" w:rsidR="00E13202" w:rsidRDefault="00E13202" w:rsidP="00E132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Первый и второй признак равенства треугольников</w:t>
      </w:r>
    </w:p>
    <w:p w14:paraId="02EE8E93" w14:textId="77777777" w:rsidR="00E13202" w:rsidRDefault="00E13202" w:rsidP="00E132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14:paraId="14E0498A" w14:textId="683F7FC8" w:rsidR="00E13202" w:rsidRDefault="000105A8" w:rsidP="00E132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степень владения обучающимися</w:t>
      </w:r>
      <w:r w:rsidR="00E13202" w:rsidRPr="00E13202">
        <w:rPr>
          <w:rFonts w:ascii="Times New Roman" w:hAnsi="Times New Roman" w:cs="Times New Roman"/>
          <w:sz w:val="24"/>
          <w:szCs w:val="24"/>
        </w:rPr>
        <w:t xml:space="preserve"> знани</w:t>
      </w:r>
      <w:r>
        <w:rPr>
          <w:rFonts w:ascii="Times New Roman" w:hAnsi="Times New Roman" w:cs="Times New Roman"/>
          <w:sz w:val="24"/>
          <w:szCs w:val="24"/>
        </w:rPr>
        <w:t>й и умений по теме; отработка решений геометрических задач</w:t>
      </w:r>
      <w:r w:rsidR="00E13202" w:rsidRPr="00E13202">
        <w:rPr>
          <w:rFonts w:ascii="Times New Roman" w:hAnsi="Times New Roman" w:cs="Times New Roman"/>
          <w:sz w:val="24"/>
          <w:szCs w:val="24"/>
        </w:rPr>
        <w:t>;</w:t>
      </w:r>
    </w:p>
    <w:p w14:paraId="7B71E615" w14:textId="11E24464" w:rsidR="00E13202" w:rsidRPr="00E13202" w:rsidRDefault="00E13202" w:rsidP="00E1320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13202">
        <w:rPr>
          <w:rFonts w:ascii="Times New Roman" w:hAnsi="Times New Roman" w:cs="Times New Roman"/>
          <w:color w:val="333333"/>
          <w:shd w:val="clear" w:color="auto" w:fill="FFFFFF"/>
        </w:rPr>
        <w:t xml:space="preserve">формировать навыки применения теорем: </w:t>
      </w:r>
      <w:r w:rsidR="00D178DC">
        <w:rPr>
          <w:rFonts w:ascii="Times New Roman" w:hAnsi="Times New Roman" w:cs="Times New Roman"/>
          <w:color w:val="333333"/>
          <w:shd w:val="clear" w:color="auto" w:fill="FFFFFF"/>
        </w:rPr>
        <w:t>формировать умение выполнять</w:t>
      </w:r>
      <w:r w:rsidRPr="00E13202">
        <w:rPr>
          <w:rFonts w:ascii="Times New Roman" w:hAnsi="Times New Roman" w:cs="Times New Roman"/>
          <w:color w:val="333333"/>
          <w:shd w:val="clear" w:color="auto" w:fill="FFFFFF"/>
        </w:rPr>
        <w:t xml:space="preserve"> по текстовым записям рисунок, на котором надо найти равные элементы, находить равные элементы треугольников, которые отвечают признакам;</w:t>
      </w:r>
    </w:p>
    <w:p w14:paraId="5B94B840" w14:textId="77777777" w:rsidR="00E13202" w:rsidRPr="00E13202" w:rsidRDefault="00E13202" w:rsidP="00E1320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13202">
        <w:rPr>
          <w:rFonts w:ascii="Times New Roman" w:hAnsi="Times New Roman" w:cs="Times New Roman"/>
          <w:color w:val="333333"/>
          <w:shd w:val="clear" w:color="auto" w:fill="FFFFFF"/>
        </w:rPr>
        <w:t xml:space="preserve">развивать чертежные навыки, память, логическое мышление; </w:t>
      </w:r>
    </w:p>
    <w:p w14:paraId="48731983" w14:textId="02A69B39" w:rsidR="00F6389D" w:rsidRPr="00F6389D" w:rsidRDefault="00E13202" w:rsidP="00B22D8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6389D">
        <w:rPr>
          <w:rFonts w:ascii="Times New Roman" w:hAnsi="Times New Roman" w:cs="Times New Roman"/>
          <w:color w:val="333333"/>
          <w:shd w:val="clear" w:color="auto" w:fill="FFFFFF"/>
        </w:rPr>
        <w:t>воспитывать опрятность, умение грамотно выражать свои мысли</w:t>
      </w:r>
      <w:r w:rsidR="00F6389D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14:paraId="45852767" w14:textId="6C1DA5EB" w:rsidR="00E13202" w:rsidRPr="00F6389D" w:rsidRDefault="00E13202" w:rsidP="00F6389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6389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Тип урока</w:t>
      </w:r>
      <w:r w:rsidRPr="00F638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усвоение знаний, умений и навыков </w:t>
      </w:r>
    </w:p>
    <w:p w14:paraId="204576A8" w14:textId="77777777" w:rsidR="00E13202" w:rsidRDefault="00E13202" w:rsidP="00E1320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1320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Оборудование:</w:t>
      </w:r>
      <w:r w:rsidRPr="00E132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набор чертежных инструментов</w:t>
      </w:r>
    </w:p>
    <w:p w14:paraId="23E5D583" w14:textId="77777777" w:rsidR="00F30C2C" w:rsidRPr="00F30C2C" w:rsidRDefault="00F30C2C" w:rsidP="00E1320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30C2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Учебник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</w:p>
    <w:p w14:paraId="433CCB32" w14:textId="77777777" w:rsidR="00E13202" w:rsidRDefault="00E13202" w:rsidP="00E1320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E4C1762" w14:textId="77777777" w:rsidR="00E13202" w:rsidRDefault="00E13202" w:rsidP="00E13202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Ход урока</w:t>
      </w:r>
    </w:p>
    <w:p w14:paraId="1829B264" w14:textId="77777777" w:rsidR="00E13202" w:rsidRDefault="00E13202" w:rsidP="00E1320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14:paraId="12AD6B1E" w14:textId="77777777" w:rsidR="00E13202" w:rsidRDefault="00E13202" w:rsidP="00E13202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132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Добрый день дорогие ребята! Вижу все готовы к уроку, в хорошем настроении, у всех на партах есть чертежные принадлежности, так что можем начинать наш урок. Пожалуйста садитесь.</w:t>
      </w:r>
    </w:p>
    <w:p w14:paraId="21F307A3" w14:textId="77777777" w:rsidR="00E13202" w:rsidRDefault="00E13202" w:rsidP="00E13202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378B25D" w14:textId="77777777" w:rsidR="00E13202" w:rsidRPr="00E13202" w:rsidRDefault="00E13202" w:rsidP="00E1320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13202">
        <w:rPr>
          <w:rFonts w:ascii="Times New Roman" w:hAnsi="Times New Roman" w:cs="Times New Roman"/>
          <w:b/>
          <w:color w:val="333333"/>
          <w:shd w:val="clear" w:color="auto" w:fill="FFFFFF"/>
        </w:rPr>
        <w:t>Формулировка цели и задач урока, мотивация учебной деятельности учащихся.</w:t>
      </w:r>
    </w:p>
    <w:p w14:paraId="485F4B76" w14:textId="77777777" w:rsidR="00E13202" w:rsidRPr="00E13202" w:rsidRDefault="00E13202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на уроке мы продолжим применять наши знания для решения задач;</w:t>
      </w:r>
    </w:p>
    <w:p w14:paraId="0ADED81E" w14:textId="77777777" w:rsidR="00E13202" w:rsidRDefault="00E13202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3202">
        <w:rPr>
          <w:rFonts w:ascii="Times New Roman" w:hAnsi="Times New Roman" w:cs="Times New Roman"/>
          <w:sz w:val="24"/>
          <w:szCs w:val="24"/>
        </w:rPr>
        <w:t>для этого</w:t>
      </w:r>
      <w:r>
        <w:rPr>
          <w:rFonts w:ascii="Times New Roman" w:hAnsi="Times New Roman" w:cs="Times New Roman"/>
          <w:sz w:val="24"/>
          <w:szCs w:val="24"/>
        </w:rPr>
        <w:t xml:space="preserve"> я вам предлагаю очень интересную игру.</w:t>
      </w:r>
    </w:p>
    <w:p w14:paraId="2215C01B" w14:textId="77777777" w:rsidR="00E13202" w:rsidRDefault="00E13202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будете работать в двух командах, </w:t>
      </w:r>
      <w:r w:rsidR="006D69C1">
        <w:rPr>
          <w:rFonts w:ascii="Times New Roman" w:hAnsi="Times New Roman" w:cs="Times New Roman"/>
          <w:sz w:val="24"/>
          <w:szCs w:val="24"/>
        </w:rPr>
        <w:t>команда первого ряда и команда второго ряда. Для каждой команды на доске есть треугольники с номерами вопросов.</w:t>
      </w:r>
    </w:p>
    <w:p w14:paraId="3777910B" w14:textId="77777777" w:rsidR="006D69C1" w:rsidRDefault="006D69C1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вами лежат тесты с вопросами, на которые вы должны дать правильные ответы. Вы должны ответить ДА или НЕТ. Вы будете работать в парах. Когда ответите на все вопросы, то подымите треугольник, который лежит у вас на парте, чтобы я видела какая команда и группа быстрей справилась с заданием.</w:t>
      </w:r>
    </w:p>
    <w:p w14:paraId="0104268C" w14:textId="77777777" w:rsidR="006D69C1" w:rsidRDefault="006D69C1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с каждой команды, с каждой пары, выходит один представитель и зачеркивает свой блок (после того как каждая с команд закончит они увидят, что у них вышли за треугольники, а тем временем на экране появится уже раскрашенный треугольник, они сравнят).</w:t>
      </w:r>
    </w:p>
    <w:p w14:paraId="17476A48" w14:textId="77777777" w:rsidR="006D69C1" w:rsidRDefault="006D69C1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ответ ДА, то это синий цвет, если же НЕТ-желтый цвет</w:t>
      </w:r>
    </w:p>
    <w:p w14:paraId="29C50016" w14:textId="77777777" w:rsidR="006D69C1" w:rsidRDefault="006D69C1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 пожалуйста на экран, вы видите каким должен быть треугольник, если вы ответили на все вопросы правильно.</w:t>
      </w:r>
    </w:p>
    <w:p w14:paraId="05A10641" w14:textId="77777777" w:rsidR="006D69C1" w:rsidRDefault="006D69C1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что вы можете сказать про наши треугольники?</w:t>
      </w:r>
    </w:p>
    <w:p w14:paraId="0D799491" w14:textId="77777777" w:rsidR="006D69C1" w:rsidRDefault="006D69C1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одинаковые</w:t>
      </w:r>
    </w:p>
    <w:p w14:paraId="0C452933" w14:textId="77777777" w:rsidR="00B91990" w:rsidRPr="00B91990" w:rsidRDefault="006D69C1" w:rsidP="00E132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обозначу </w:t>
      </w:r>
      <w:r w:rsidR="00B91990">
        <w:rPr>
          <w:rFonts w:ascii="Times New Roman" w:hAnsi="Times New Roman" w:cs="Times New Roman"/>
          <w:sz w:val="24"/>
          <w:szCs w:val="24"/>
        </w:rPr>
        <w:t xml:space="preserve">эти треугольники </w:t>
      </w:r>
      <w:r w:rsidR="00B91990" w:rsidRPr="00B91990">
        <w:rPr>
          <w:rFonts w:ascii="Times New Roman" w:hAnsi="Times New Roman" w:cs="Times New Roman"/>
          <w:i/>
          <w:iCs/>
          <w:sz w:val="24"/>
          <w:szCs w:val="24"/>
          <w:lang w:val="en-US"/>
        </w:rPr>
        <w:t>ABC</w:t>
      </w:r>
      <w:r w:rsidR="00B91990" w:rsidRPr="00B919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91990" w:rsidRPr="00B91990">
        <w:rPr>
          <w:rFonts w:ascii="Times New Roman" w:hAnsi="Times New Roman" w:cs="Times New Roman"/>
          <w:iCs/>
          <w:sz w:val="24"/>
          <w:szCs w:val="24"/>
        </w:rPr>
        <w:t xml:space="preserve">и </w:t>
      </w:r>
      <w:r w:rsidR="00B91990"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МТР </w:t>
      </w:r>
      <w:r w:rsidR="00B91990" w:rsidRPr="00B91990">
        <w:rPr>
          <w:rFonts w:ascii="Times New Roman" w:hAnsi="Times New Roman" w:cs="Times New Roman"/>
          <w:iCs/>
          <w:sz w:val="24"/>
          <w:szCs w:val="24"/>
          <w:lang w:val="uk-UA"/>
        </w:rPr>
        <w:t>извес</w:t>
      </w:r>
      <w:r w:rsidR="00B91990">
        <w:rPr>
          <w:rFonts w:ascii="Times New Roman" w:hAnsi="Times New Roman" w:cs="Times New Roman"/>
          <w:iCs/>
          <w:sz w:val="24"/>
          <w:szCs w:val="24"/>
          <w:lang w:val="uk-UA"/>
        </w:rPr>
        <w:t>т</w:t>
      </w:r>
      <w:r w:rsidR="00B91990" w:rsidRPr="00B91990">
        <w:rPr>
          <w:rFonts w:ascii="Times New Roman" w:hAnsi="Times New Roman" w:cs="Times New Roman"/>
          <w:iCs/>
          <w:sz w:val="24"/>
          <w:szCs w:val="24"/>
          <w:lang w:val="uk-UA"/>
        </w:rPr>
        <w:t>но, что</w:t>
      </w:r>
      <w:r w:rsidR="00B9199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91990" w:rsidRPr="00B9199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91990" w:rsidRPr="00B91990">
        <w:rPr>
          <w:rFonts w:ascii="Times New Roman" w:hAnsi="Times New Roman" w:cs="Times New Roman"/>
          <w:i/>
          <w:sz w:val="24"/>
          <w:szCs w:val="24"/>
          <w:lang w:val="uk-UA"/>
        </w:rPr>
        <w:t>АВ</w:t>
      </w:r>
      <w:r w:rsidR="00B91990" w:rsidRPr="00B91990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B91990" w:rsidRPr="00B91990">
        <w:rPr>
          <w:rFonts w:ascii="Times New Roman" w:hAnsi="Times New Roman" w:cs="Times New Roman"/>
          <w:i/>
          <w:sz w:val="24"/>
          <w:szCs w:val="24"/>
          <w:lang w:val="uk-UA"/>
        </w:rPr>
        <w:t>МТ</w:t>
      </w:r>
      <w:r w:rsidR="00B91990" w:rsidRPr="00B9199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1990"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ВС = ТР; </w:t>
      </w:r>
    </w:p>
    <w:p w14:paraId="544A534B" w14:textId="77777777" w:rsidR="006D69C1" w:rsidRDefault="00B91990" w:rsidP="00B91990">
      <w:pPr>
        <w:pStyle w:val="a3"/>
        <w:ind w:left="1080"/>
        <w:rPr>
          <w:rFonts w:ascii="Times New Roman" w:hAnsi="Times New Roman" w:cs="Times New Roman"/>
          <w:iCs/>
          <w:sz w:val="24"/>
          <w:szCs w:val="24"/>
        </w:rPr>
      </w:pPr>
      <w:r w:rsidRPr="00B91990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60" w:dyaOrig="240" w14:anchorId="4ACC46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2pt;height:12pt" o:ole="">
            <v:imagedata r:id="rId8" o:title=""/>
          </v:shape>
          <o:OLEObject Type="Embed" ProgID="Equation.3" ShapeID="_x0000_i1025" DrawAspect="Content" ObjectID="_1777282853" r:id="rId9"/>
        </w:objec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= </w:t>
      </w:r>
      <w:r w:rsidRPr="00B91990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60" w:dyaOrig="240" w14:anchorId="19AF4CD5">
          <v:shape id="_x0000_i1026" type="#_x0000_t75" style="width:13.2pt;height:12pt" o:ole="">
            <v:imagedata r:id="rId8" o:title=""/>
          </v:shape>
          <o:OLEObject Type="Embed" ProgID="Equation.3" ShapeID="_x0000_i1026" DrawAspect="Content" ObjectID="_1777282854" r:id="rId10"/>
        </w:objec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Что можно сказать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про эти треугольники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ABC</w:t>
      </w:r>
      <w:r w:rsidRPr="00B919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MTP</w:t>
      </w:r>
      <w:r>
        <w:rPr>
          <w:rFonts w:ascii="Times New Roman" w:hAnsi="Times New Roman" w:cs="Times New Roman"/>
          <w:iCs/>
          <w:sz w:val="24"/>
          <w:szCs w:val="24"/>
        </w:rPr>
        <w:t>?</w:t>
      </w:r>
    </w:p>
    <w:p w14:paraId="426A4A90" w14:textId="77777777" w:rsidR="00B91990" w:rsidRDefault="00B91990" w:rsidP="00B919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равны по первому признаку</w:t>
      </w:r>
    </w:p>
    <w:p w14:paraId="02BB3E19" w14:textId="77777777" w:rsidR="00B91990" w:rsidRPr="00B91990" w:rsidRDefault="00B91990" w:rsidP="00B919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 треугольника </w: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en-US"/>
        </w:rPr>
        <w:t>ABC</w:t>
      </w:r>
      <w:r w:rsidRPr="00B919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АС = </w:t>
      </w:r>
      <w:r w:rsidRPr="00B91990">
        <w:rPr>
          <w:rFonts w:ascii="Times New Roman" w:hAnsi="Times New Roman" w:cs="Times New Roman"/>
          <w:sz w:val="24"/>
          <w:szCs w:val="24"/>
          <w:lang w:val="uk-UA"/>
        </w:rPr>
        <w:t>5 см</w:t>
      </w:r>
      <w:r w:rsidRPr="00B91990">
        <w:rPr>
          <w:rFonts w:ascii="Times New Roman" w:hAnsi="Times New Roman" w:cs="Times New Roman"/>
          <w:sz w:val="24"/>
          <w:szCs w:val="24"/>
        </w:rPr>
        <w:t>,</w:t>
      </w:r>
      <w:r w:rsidRPr="00B91990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B91990">
        <w:rPr>
          <w:rFonts w:ascii="Times New Roman" w:hAnsi="Times New Roman" w:cs="Times New Roman"/>
          <w:smallCaps/>
          <w:position w:val="-4"/>
          <w:sz w:val="24"/>
          <w:szCs w:val="24"/>
        </w:rPr>
        <w:object w:dxaOrig="260" w:dyaOrig="240" w14:anchorId="75234378">
          <v:shape id="_x0000_i1027" type="#_x0000_t75" style="width:13.2pt;height:12pt" o:ole="">
            <v:imagedata r:id="rId11" o:title=""/>
          </v:shape>
          <o:OLEObject Type="Embed" ProgID="Equation.3" ShapeID="_x0000_i1027" DrawAspect="Content" ObjectID="_1777282855" r:id="rId12"/>
        </w:objec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А = </w:t>
      </w:r>
      <w:r w:rsidRPr="00B91990">
        <w:rPr>
          <w:rFonts w:ascii="Times New Roman" w:hAnsi="Times New Roman" w:cs="Times New Roman"/>
          <w:sz w:val="24"/>
          <w:szCs w:val="24"/>
        </w:rPr>
        <w:t>60</w:t>
      </w:r>
      <w:r w:rsidRPr="00B91990">
        <w:rPr>
          <w:rFonts w:ascii="Times New Roman" w:hAnsi="Times New Roman" w:cs="Times New Roman"/>
          <w:iCs/>
          <w:sz w:val="24"/>
          <w:szCs w:val="24"/>
          <w:lang w:val="uk-UA"/>
        </w:rPr>
        <w:t>°</w:t>
      </w:r>
      <w:r w:rsidRPr="00B91990">
        <w:rPr>
          <w:rFonts w:ascii="Times New Roman" w:hAnsi="Times New Roman" w:cs="Times New Roman"/>
          <w:sz w:val="24"/>
          <w:szCs w:val="24"/>
        </w:rPr>
        <w:t xml:space="preserve">, </w:t>
      </w:r>
      <w:r w:rsidRPr="00B91990">
        <w:rPr>
          <w:rFonts w:ascii="Times New Roman" w:hAnsi="Times New Roman" w:cs="Times New Roman"/>
          <w:smallCaps/>
          <w:position w:val="-4"/>
          <w:sz w:val="24"/>
          <w:szCs w:val="24"/>
        </w:rPr>
        <w:object w:dxaOrig="260" w:dyaOrig="240" w14:anchorId="64E0465B">
          <v:shape id="_x0000_i1028" type="#_x0000_t75" style="width:13.2pt;height:12pt" o:ole="">
            <v:imagedata r:id="rId13" o:title=""/>
          </v:shape>
          <o:OLEObject Type="Embed" ProgID="Equation.3" ShapeID="_x0000_i1028" DrawAspect="Content" ObjectID="_1777282856" r:id="rId14"/>
        </w:objec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С </w:t>
      </w:r>
      <w:r w:rsidRPr="00B91990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 w:rsidRPr="00B91990">
        <w:rPr>
          <w:rFonts w:ascii="Times New Roman" w:hAnsi="Times New Roman" w:cs="Times New Roman"/>
          <w:iCs/>
          <w:sz w:val="24"/>
          <w:szCs w:val="24"/>
          <w:lang w:val="uk-UA"/>
        </w:rPr>
        <w:t>45°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Допустим, что у треугольника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MTP</w:t>
      </w:r>
      <w:r w:rsidRPr="00B919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, у которого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MP</w:t>
      </w:r>
      <w:r w:rsidRPr="00B91990">
        <w:rPr>
          <w:rFonts w:ascii="Times New Roman" w:hAnsi="Times New Roman" w:cs="Times New Roman"/>
          <w:iCs/>
          <w:sz w:val="24"/>
          <w:szCs w:val="24"/>
        </w:rPr>
        <w:t xml:space="preserve">=5 </w:t>
      </w:r>
      <w:r>
        <w:rPr>
          <w:rFonts w:ascii="Times New Roman" w:hAnsi="Times New Roman" w:cs="Times New Roman"/>
          <w:iCs/>
          <w:sz w:val="24"/>
          <w:szCs w:val="24"/>
        </w:rPr>
        <w:t xml:space="preserve">см, </w:t>
      </w:r>
      <w:r w:rsidRPr="00B91990">
        <w:rPr>
          <w:rFonts w:ascii="Times New Roman" w:hAnsi="Times New Roman" w:cs="Times New Roman"/>
          <w:smallCaps/>
          <w:position w:val="-4"/>
          <w:sz w:val="24"/>
          <w:szCs w:val="24"/>
        </w:rPr>
        <w:object w:dxaOrig="260" w:dyaOrig="240" w14:anchorId="0AF80354">
          <v:shape id="_x0000_i1029" type="#_x0000_t75" style="width:13.2pt;height:12pt" o:ole="">
            <v:imagedata r:id="rId15" o:title=""/>
          </v:shape>
          <o:OLEObject Type="Embed" ProgID="Equation.3" ShapeID="_x0000_i1029" DrawAspect="Content" ObjectID="_1777282857" r:id="rId16"/>
        </w:objec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B919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1990">
        <w:rPr>
          <w:rFonts w:ascii="Times New Roman" w:hAnsi="Times New Roman" w:cs="Times New Roman"/>
          <w:i/>
          <w:iCs/>
          <w:sz w:val="24"/>
          <w:szCs w:val="24"/>
          <w:lang w:val="uk-UA"/>
        </w:rPr>
        <w:t>=</w:t>
      </w:r>
      <w:r w:rsidRPr="00B919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1990">
        <w:rPr>
          <w:rFonts w:ascii="Times New Roman" w:hAnsi="Times New Roman" w:cs="Times New Roman"/>
          <w:sz w:val="24"/>
          <w:szCs w:val="24"/>
          <w:lang w:val="uk-UA"/>
        </w:rPr>
        <w:t xml:space="preserve">60°, </w:t>
      </w:r>
      <w:r w:rsidRPr="00B91990">
        <w:rPr>
          <w:rFonts w:ascii="Times New Roman" w:hAnsi="Times New Roman" w:cs="Times New Roman"/>
          <w:smallCaps/>
          <w:position w:val="-4"/>
          <w:sz w:val="24"/>
          <w:szCs w:val="24"/>
        </w:rPr>
        <w:object w:dxaOrig="260" w:dyaOrig="240" w14:anchorId="67A46110">
          <v:shape id="_x0000_i1030" type="#_x0000_t75" style="width:13.2pt;height:12pt" o:ole="">
            <v:imagedata r:id="rId13" o:title=""/>
          </v:shape>
          <o:OLEObject Type="Embed" ProgID="Equation.3" ShapeID="_x0000_i1030" DrawAspect="Content" ObjectID="_1777282858" r:id="rId17"/>
        </w:object>
      </w:r>
      <w:r w:rsidRPr="00B91990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B91990">
        <w:rPr>
          <w:rFonts w:ascii="Times New Roman" w:hAnsi="Times New Roman" w:cs="Times New Roman"/>
          <w:sz w:val="24"/>
          <w:szCs w:val="24"/>
        </w:rPr>
        <w:t xml:space="preserve"> </w:t>
      </w:r>
      <w:r w:rsidRPr="00B91990">
        <w:rPr>
          <w:rFonts w:ascii="Times New Roman" w:hAnsi="Times New Roman" w:cs="Times New Roman"/>
          <w:sz w:val="24"/>
          <w:szCs w:val="24"/>
          <w:lang w:val="uk-UA"/>
        </w:rPr>
        <w:t>= 45°.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Что можно сказать про эти треугольники?</w:t>
      </w:r>
    </w:p>
    <w:p w14:paraId="6449F901" w14:textId="77777777" w:rsidR="00B91990" w:rsidRPr="00B91990" w:rsidRDefault="00B91990" w:rsidP="00B919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Они равны по второму признаку.</w:t>
      </w:r>
    </w:p>
    <w:p w14:paraId="04E296DA" w14:textId="77777777" w:rsidR="00B91990" w:rsidRDefault="0001691E" w:rsidP="00B919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Рассмотревши эти задания можно ли ответить на вопрос: «Можно ли равенством только некоторых (не всех) элементов треугольника установить равенство треугольников?»</w:t>
      </w:r>
    </w:p>
    <w:p w14:paraId="03C1DA81" w14:textId="77777777" w:rsidR="0001691E" w:rsidRDefault="0001691E" w:rsidP="00B9199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14:paraId="3EE827E8" w14:textId="77777777" w:rsidR="0001691E" w:rsidRDefault="0001691E" w:rsidP="000169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для первой команды</w:t>
      </w:r>
    </w:p>
    <w:tbl>
      <w:tblPr>
        <w:tblStyle w:val="a4"/>
        <w:tblW w:w="0" w:type="auto"/>
        <w:tblInd w:w="720" w:type="dxa"/>
        <w:tblLook w:val="0000" w:firstRow="0" w:lastRow="0" w:firstColumn="0" w:lastColumn="0" w:noHBand="0" w:noVBand="0"/>
      </w:tblPr>
      <w:tblGrid>
        <w:gridCol w:w="4317"/>
        <w:gridCol w:w="4308"/>
      </w:tblGrid>
      <w:tr w:rsidR="0001691E" w:rsidRPr="00B778BE" w14:paraId="6F7BD514" w14:textId="77777777" w:rsidTr="004543BF">
        <w:trPr>
          <w:trHeight w:val="210"/>
        </w:trPr>
        <w:tc>
          <w:tcPr>
            <w:tcW w:w="8851" w:type="dxa"/>
            <w:gridSpan w:val="2"/>
          </w:tcPr>
          <w:p w14:paraId="6B4FCD17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Треугольник называется равнобедренным, если у него все стороны равны?</w:t>
            </w:r>
          </w:p>
        </w:tc>
      </w:tr>
      <w:tr w:rsidR="0001691E" w:rsidRPr="00B778BE" w14:paraId="3F58DA66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7CAA457E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</w:t>
            </w:r>
          </w:p>
        </w:tc>
        <w:tc>
          <w:tcPr>
            <w:tcW w:w="4426" w:type="dxa"/>
          </w:tcPr>
          <w:p w14:paraId="2B38DBE6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нет</w:t>
            </w:r>
          </w:p>
        </w:tc>
      </w:tr>
      <w:tr w:rsidR="0001691E" w:rsidRPr="00B778BE" w14:paraId="1EA135ED" w14:textId="77777777" w:rsidTr="004543BF">
        <w:trPr>
          <w:trHeight w:val="210"/>
        </w:trPr>
        <w:tc>
          <w:tcPr>
            <w:tcW w:w="8851" w:type="dxa"/>
            <w:gridSpan w:val="2"/>
          </w:tcPr>
          <w:p w14:paraId="4EBF5EB5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Отрезок, </w:t>
            </w:r>
            <w:r w:rsidRPr="0001691E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который соединяет вершину треугольника с серединой противоположной стороны называется медианой?</w:t>
            </w:r>
          </w:p>
        </w:tc>
      </w:tr>
      <w:tr w:rsidR="0001691E" w:rsidRPr="00B778BE" w14:paraId="511EF5FE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299E755A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да</w:t>
            </w:r>
          </w:p>
        </w:tc>
        <w:tc>
          <w:tcPr>
            <w:tcW w:w="4426" w:type="dxa"/>
          </w:tcPr>
          <w:p w14:paraId="3F08D6A3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нет</w:t>
            </w:r>
          </w:p>
        </w:tc>
      </w:tr>
      <w:tr w:rsidR="0001691E" w:rsidRPr="00B778BE" w14:paraId="6413B6D7" w14:textId="77777777" w:rsidTr="004543BF">
        <w:trPr>
          <w:trHeight w:val="210"/>
        </w:trPr>
        <w:tc>
          <w:tcPr>
            <w:tcW w:w="8851" w:type="dxa"/>
            <w:gridSpan w:val="2"/>
          </w:tcPr>
          <w:p w14:paraId="2BCFF5C1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треугольника может быть два прямых угла?</w:t>
            </w:r>
          </w:p>
        </w:tc>
      </w:tr>
      <w:tr w:rsidR="0001691E" w:rsidRPr="00B778BE" w14:paraId="640362C5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635A4C1E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</w:t>
            </w:r>
          </w:p>
        </w:tc>
        <w:tc>
          <w:tcPr>
            <w:tcW w:w="4426" w:type="dxa"/>
          </w:tcPr>
          <w:p w14:paraId="1A26F7F6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нет</w:t>
            </w:r>
          </w:p>
        </w:tc>
      </w:tr>
      <w:tr w:rsidR="0001691E" w:rsidRPr="00B778BE" w14:paraId="69BC2402" w14:textId="77777777" w:rsidTr="004543BF">
        <w:trPr>
          <w:trHeight w:val="210"/>
        </w:trPr>
        <w:tc>
          <w:tcPr>
            <w:tcW w:w="8851" w:type="dxa"/>
            <w:gridSpan w:val="2"/>
          </w:tcPr>
          <w:p w14:paraId="70F10790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Сумма углов треугольника 180◦?</w:t>
            </w:r>
          </w:p>
        </w:tc>
      </w:tr>
      <w:tr w:rsidR="0001691E" w:rsidRPr="00B778BE" w14:paraId="3D6E2F63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71BE54F0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да</w:t>
            </w:r>
          </w:p>
        </w:tc>
        <w:tc>
          <w:tcPr>
            <w:tcW w:w="4426" w:type="dxa"/>
          </w:tcPr>
          <w:p w14:paraId="2DCD70D4" w14:textId="77777777" w:rsidR="0001691E" w:rsidRPr="00B778BE" w:rsidRDefault="0001691E" w:rsidP="004543BF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нет</w:t>
            </w:r>
          </w:p>
        </w:tc>
      </w:tr>
      <w:tr w:rsidR="0001691E" w:rsidRPr="00B778BE" w14:paraId="32876BBF" w14:textId="77777777" w:rsidTr="004543BF">
        <w:trPr>
          <w:trHeight w:val="210"/>
        </w:trPr>
        <w:tc>
          <w:tcPr>
            <w:tcW w:w="8851" w:type="dxa"/>
            <w:gridSpan w:val="2"/>
          </w:tcPr>
          <w:p w14:paraId="471CAF8C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Первый признак: за двумя сторонами и углом между ними?</w:t>
            </w:r>
          </w:p>
        </w:tc>
      </w:tr>
      <w:tr w:rsidR="0001691E" w:rsidRPr="00B778BE" w14:paraId="2A78050C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103D48B8" w14:textId="77777777" w:rsidR="0001691E" w:rsidRPr="009031E8" w:rsidRDefault="0001691E" w:rsidP="004543BF">
            <w:pPr>
              <w:pStyle w:val="a3"/>
              <w:ind w:left="0"/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да</w:t>
            </w:r>
          </w:p>
        </w:tc>
        <w:tc>
          <w:tcPr>
            <w:tcW w:w="4426" w:type="dxa"/>
          </w:tcPr>
          <w:p w14:paraId="1A1B7584" w14:textId="77777777" w:rsidR="0001691E" w:rsidRPr="009031E8" w:rsidRDefault="0001691E" w:rsidP="004543BF">
            <w:pPr>
              <w:pStyle w:val="a3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нет</w:t>
            </w:r>
          </w:p>
        </w:tc>
      </w:tr>
    </w:tbl>
    <w:p w14:paraId="59666AC2" w14:textId="77777777" w:rsidR="0001691E" w:rsidRDefault="0001691E" w:rsidP="0001691E">
      <w:pPr>
        <w:rPr>
          <w:rFonts w:ascii="Times New Roman" w:hAnsi="Times New Roman" w:cs="Times New Roman"/>
          <w:b/>
          <w:sz w:val="24"/>
          <w:szCs w:val="24"/>
        </w:rPr>
      </w:pPr>
    </w:p>
    <w:p w14:paraId="491A86AB" w14:textId="77777777" w:rsidR="0001691E" w:rsidRDefault="0001691E" w:rsidP="000169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для второй команды</w:t>
      </w:r>
    </w:p>
    <w:tbl>
      <w:tblPr>
        <w:tblStyle w:val="a4"/>
        <w:tblW w:w="0" w:type="auto"/>
        <w:tblInd w:w="720" w:type="dxa"/>
        <w:tblLook w:val="0000" w:firstRow="0" w:lastRow="0" w:firstColumn="0" w:lastColumn="0" w:noHBand="0" w:noVBand="0"/>
      </w:tblPr>
      <w:tblGrid>
        <w:gridCol w:w="4319"/>
        <w:gridCol w:w="4306"/>
      </w:tblGrid>
      <w:tr w:rsidR="0001691E" w:rsidRPr="0001691E" w14:paraId="21DA65F0" w14:textId="77777777" w:rsidTr="004543BF">
        <w:trPr>
          <w:trHeight w:val="210"/>
        </w:trPr>
        <w:tc>
          <w:tcPr>
            <w:tcW w:w="8851" w:type="dxa"/>
            <w:gridSpan w:val="2"/>
          </w:tcPr>
          <w:p w14:paraId="19AD2112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Треугольник называется равносторонним, если у него две стороны равны?</w:t>
            </w:r>
          </w:p>
        </w:tc>
      </w:tr>
      <w:tr w:rsidR="0001691E" w:rsidRPr="0001691E" w14:paraId="69B88295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52857D15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</w:t>
            </w:r>
          </w:p>
        </w:tc>
        <w:tc>
          <w:tcPr>
            <w:tcW w:w="4426" w:type="dxa"/>
          </w:tcPr>
          <w:p w14:paraId="661C60C0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нет</w:t>
            </w:r>
          </w:p>
        </w:tc>
      </w:tr>
      <w:tr w:rsidR="0001691E" w:rsidRPr="0001691E" w14:paraId="6D8CC10E" w14:textId="77777777" w:rsidTr="004543BF">
        <w:trPr>
          <w:trHeight w:val="210"/>
        </w:trPr>
        <w:tc>
          <w:tcPr>
            <w:tcW w:w="8851" w:type="dxa"/>
            <w:gridSpan w:val="2"/>
          </w:tcPr>
          <w:p w14:paraId="6676905A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Перпендикуляр, проведенный из вершины треугольника к противоположной стороне, называется высотой?</w:t>
            </w:r>
          </w:p>
        </w:tc>
      </w:tr>
      <w:tr w:rsidR="0001691E" w:rsidRPr="0001691E" w14:paraId="1A796C0F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4BD739A9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да</w:t>
            </w:r>
          </w:p>
        </w:tc>
        <w:tc>
          <w:tcPr>
            <w:tcW w:w="4426" w:type="dxa"/>
          </w:tcPr>
          <w:p w14:paraId="1ACBE0BD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нет</w:t>
            </w:r>
          </w:p>
        </w:tc>
      </w:tr>
      <w:tr w:rsidR="0001691E" w:rsidRPr="0001691E" w14:paraId="2A6542B8" w14:textId="77777777" w:rsidTr="004543BF">
        <w:trPr>
          <w:trHeight w:val="210"/>
        </w:trPr>
        <w:tc>
          <w:tcPr>
            <w:tcW w:w="8851" w:type="dxa"/>
            <w:gridSpan w:val="2"/>
          </w:tcPr>
          <w:p w14:paraId="3F33342C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треугольника может быть два тупых угла</w:t>
            </w:r>
            <w:r w:rsidRPr="000169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?</w:t>
            </w:r>
          </w:p>
        </w:tc>
      </w:tr>
      <w:tr w:rsidR="0001691E" w:rsidRPr="0001691E" w14:paraId="2D19DD04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09BD524E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</w:t>
            </w:r>
          </w:p>
        </w:tc>
        <w:tc>
          <w:tcPr>
            <w:tcW w:w="4426" w:type="dxa"/>
          </w:tcPr>
          <w:p w14:paraId="3F0B3C6C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нет</w:t>
            </w:r>
          </w:p>
        </w:tc>
      </w:tr>
      <w:tr w:rsidR="0001691E" w:rsidRPr="0001691E" w14:paraId="52C0B834" w14:textId="77777777" w:rsidTr="004543BF">
        <w:trPr>
          <w:trHeight w:val="210"/>
        </w:trPr>
        <w:tc>
          <w:tcPr>
            <w:tcW w:w="8851" w:type="dxa"/>
            <w:gridSpan w:val="2"/>
          </w:tcPr>
          <w:p w14:paraId="5440BDDD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Внешний угол треугольника равен сумме двух углов не смежных с ним?</w:t>
            </w:r>
          </w:p>
        </w:tc>
      </w:tr>
      <w:tr w:rsidR="0001691E" w:rsidRPr="0001691E" w14:paraId="3701DFAE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46677277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да</w:t>
            </w:r>
          </w:p>
        </w:tc>
        <w:tc>
          <w:tcPr>
            <w:tcW w:w="4426" w:type="dxa"/>
          </w:tcPr>
          <w:p w14:paraId="099F1554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нет</w:t>
            </w:r>
          </w:p>
        </w:tc>
      </w:tr>
      <w:tr w:rsidR="0001691E" w:rsidRPr="0001691E" w14:paraId="2ECD1ED1" w14:textId="77777777" w:rsidTr="004543BF">
        <w:trPr>
          <w:trHeight w:val="210"/>
        </w:trPr>
        <w:tc>
          <w:tcPr>
            <w:tcW w:w="8851" w:type="dxa"/>
            <w:gridSpan w:val="2"/>
          </w:tcPr>
          <w:p w14:paraId="5DEED779" w14:textId="77777777" w:rsidR="0001691E" w:rsidRPr="0001691E" w:rsidRDefault="0001691E" w:rsidP="0001691E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91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Второй признак: по сторон</w:t>
            </w: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е и двумя прилежащим к ней</w:t>
            </w:r>
            <w:r w:rsidRPr="0001691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углам?</w:t>
            </w:r>
          </w:p>
        </w:tc>
      </w:tr>
      <w:tr w:rsidR="0001691E" w:rsidRPr="0001691E" w14:paraId="35079348" w14:textId="77777777" w:rsidTr="004543BF">
        <w:tblPrEx>
          <w:tblLook w:val="04A0" w:firstRow="1" w:lastRow="0" w:firstColumn="1" w:lastColumn="0" w:noHBand="0" w:noVBand="1"/>
        </w:tblPrEx>
        <w:tc>
          <w:tcPr>
            <w:tcW w:w="4425" w:type="dxa"/>
          </w:tcPr>
          <w:p w14:paraId="0E23F3F2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да</w:t>
            </w:r>
          </w:p>
        </w:tc>
        <w:tc>
          <w:tcPr>
            <w:tcW w:w="4426" w:type="dxa"/>
          </w:tcPr>
          <w:p w14:paraId="1452515A" w14:textId="77777777" w:rsidR="0001691E" w:rsidRPr="0001691E" w:rsidRDefault="0001691E" w:rsidP="004543B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нет</w:t>
            </w:r>
          </w:p>
        </w:tc>
      </w:tr>
    </w:tbl>
    <w:p w14:paraId="7EAA03B9" w14:textId="77777777" w:rsidR="0001691E" w:rsidRDefault="0001691E" w:rsidP="0001691E">
      <w:pPr>
        <w:rPr>
          <w:rFonts w:ascii="Times New Roman" w:hAnsi="Times New Roman" w:cs="Times New Roman"/>
          <w:b/>
          <w:sz w:val="24"/>
          <w:szCs w:val="24"/>
        </w:rPr>
      </w:pPr>
    </w:p>
    <w:p w14:paraId="5B5DD6DA" w14:textId="77777777" w:rsidR="00104F74" w:rsidRDefault="00962C64" w:rsidP="0001691E">
      <w:pPr>
        <w:rPr>
          <w:rFonts w:ascii="Times New Roman" w:hAnsi="Times New Roman" w:cs="Times New Roman"/>
          <w:b/>
          <w:sz w:val="24"/>
          <w:szCs w:val="24"/>
        </w:rPr>
      </w:pPr>
      <w:r w:rsidRPr="00962C6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82CA1D1" wp14:editId="5348A431">
            <wp:extent cx="2476499" cy="18573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6995" cy="187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852C5" w14:textId="77777777" w:rsidR="00104F74" w:rsidRPr="00962C64" w:rsidRDefault="00104F74" w:rsidP="00962C6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62C64">
        <w:rPr>
          <w:rFonts w:ascii="Times New Roman" w:hAnsi="Times New Roman" w:cs="Times New Roman"/>
          <w:b/>
          <w:sz w:val="24"/>
          <w:szCs w:val="24"/>
        </w:rPr>
        <w:t>Актуализация опорных знаний</w:t>
      </w:r>
    </w:p>
    <w:p w14:paraId="6C5C26C8" w14:textId="77777777" w:rsidR="00104F74" w:rsidRDefault="00E04863" w:rsidP="00104F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переходим к устным упражнениям</w:t>
      </w:r>
    </w:p>
    <w:p w14:paraId="2648B0FB" w14:textId="77777777" w:rsidR="00E04863" w:rsidRDefault="00E04863" w:rsidP="00104F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продолжаете работать в группах</w:t>
      </w:r>
    </w:p>
    <w:p w14:paraId="4DBA5D6E" w14:textId="77777777" w:rsidR="00E04863" w:rsidRDefault="00E04863" w:rsidP="00104F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на экране появится первое задание</w:t>
      </w:r>
    </w:p>
    <w:p w14:paraId="019F3369" w14:textId="77777777" w:rsidR="00E04863" w:rsidRDefault="00E04863" w:rsidP="00104F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 посмотрите очень внимательно и найдите ответ</w:t>
      </w:r>
    </w:p>
    <w:p w14:paraId="5383EC94" w14:textId="77777777" w:rsidR="00E04863" w:rsidRDefault="00E04863" w:rsidP="00104F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Потом все задания поочереди</w:t>
      </w:r>
    </w:p>
    <w:p w14:paraId="0717D4C5" w14:textId="77777777" w:rsidR="00962C64" w:rsidRDefault="00962C64" w:rsidP="00962C6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84A30D4" w14:textId="77777777" w:rsidR="00962C64" w:rsidRDefault="00962C64" w:rsidP="00962C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Карточки</w:t>
      </w:r>
    </w:p>
    <w:p w14:paraId="114015C0" w14:textId="77777777" w:rsidR="00962C64" w:rsidRDefault="00962C64" w:rsidP="00962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8F2D55" w14:textId="77777777" w:rsidR="00962C64" w:rsidRDefault="00AB5135" w:rsidP="00962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№1</w:t>
      </w:r>
    </w:p>
    <w:p w14:paraId="29CAF3C4" w14:textId="77777777" w:rsidR="00962C64" w:rsidRDefault="00962C64" w:rsidP="00962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C6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4CFE0C4" wp14:editId="55EE876F">
            <wp:extent cx="3555998" cy="266700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1812" cy="269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67088" w14:textId="77777777" w:rsidR="00962C64" w:rsidRDefault="00962C64" w:rsidP="00962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7F271" w14:textId="77777777" w:rsidR="00962C64" w:rsidRDefault="00AB5135" w:rsidP="00962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№2</w:t>
      </w:r>
    </w:p>
    <w:p w14:paraId="192C9525" w14:textId="77777777" w:rsidR="00962C64" w:rsidRDefault="00962C64" w:rsidP="00962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C6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ACE8B0F" wp14:editId="20B9A135">
            <wp:extent cx="3581399" cy="268605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81399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279D7" w14:textId="77777777" w:rsidR="00962C64" w:rsidRDefault="00962C64" w:rsidP="00962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E91F4D" w14:textId="77777777" w:rsidR="00962C64" w:rsidRDefault="002135D5" w:rsidP="00962C6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Закрепление знаний, умений и навыков</w:t>
      </w:r>
    </w:p>
    <w:p w14:paraId="4462798E" w14:textId="77777777" w:rsidR="002135D5" w:rsidRDefault="002135D5" w:rsidP="002135D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0DE195A" w14:textId="77777777" w:rsidR="002135D5" w:rsidRPr="002135D5" w:rsidRDefault="002135D5" w:rsidP="002135D5">
      <w:pPr>
        <w:pStyle w:val="a3"/>
        <w:rPr>
          <w:rFonts w:ascii="Times New Roman" w:hAnsi="Times New Roman" w:cs="Times New Roman"/>
          <w:sz w:val="24"/>
          <w:szCs w:val="24"/>
        </w:rPr>
      </w:pPr>
      <w:r w:rsidRPr="002135D5">
        <w:rPr>
          <w:rFonts w:ascii="Times New Roman" w:hAnsi="Times New Roman" w:cs="Times New Roman"/>
          <w:sz w:val="24"/>
          <w:szCs w:val="24"/>
        </w:rPr>
        <w:t>Переходим к практическим заданиям</w:t>
      </w:r>
    </w:p>
    <w:p w14:paraId="337F573B" w14:textId="77777777" w:rsidR="002135D5" w:rsidRPr="002135D5" w:rsidRDefault="002135D5" w:rsidP="002135D5">
      <w:pPr>
        <w:pStyle w:val="a3"/>
        <w:rPr>
          <w:rFonts w:ascii="Times New Roman" w:hAnsi="Times New Roman" w:cs="Times New Roman"/>
          <w:sz w:val="24"/>
          <w:szCs w:val="24"/>
        </w:rPr>
      </w:pPr>
      <w:r w:rsidRPr="002135D5">
        <w:rPr>
          <w:rFonts w:ascii="Times New Roman" w:hAnsi="Times New Roman" w:cs="Times New Roman"/>
          <w:sz w:val="24"/>
          <w:szCs w:val="24"/>
        </w:rPr>
        <w:t>Давайте еще раз напомним порядок решения</w:t>
      </w:r>
    </w:p>
    <w:p w14:paraId="37423B7D" w14:textId="77777777" w:rsidR="002135D5" w:rsidRPr="002135D5" w:rsidRDefault="002135D5" w:rsidP="002135D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135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Рассмотрим ∆…  та ∆…. </w:t>
      </w:r>
    </w:p>
    <w:p w14:paraId="02F10813" w14:textId="77777777" w:rsidR="002135D5" w:rsidRPr="002135D5" w:rsidRDefault="002135D5" w:rsidP="002135D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135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Так как ……( по ……), а…….→ что……равные по … </w:t>
      </w:r>
    </w:p>
    <w:p w14:paraId="73CF7653" w14:textId="77777777" w:rsidR="002135D5" w:rsidRDefault="002135D5" w:rsidP="002135D5">
      <w:pPr>
        <w:rPr>
          <w:rFonts w:ascii="Times New Roman" w:hAnsi="Times New Roman" w:cs="Times New Roman"/>
          <w:b/>
          <w:sz w:val="24"/>
          <w:szCs w:val="24"/>
        </w:rPr>
      </w:pPr>
      <w:r w:rsidRPr="002135D5">
        <w:rPr>
          <w:rFonts w:ascii="Times New Roman" w:hAnsi="Times New Roman" w:cs="Times New Roman"/>
          <w:b/>
          <w:i/>
          <w:sz w:val="24"/>
          <w:szCs w:val="24"/>
        </w:rPr>
        <w:t>Коллективн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</w:p>
    <w:p w14:paraId="78FB3B8C" w14:textId="77777777" w:rsidR="002135D5" w:rsidRDefault="002135D5" w:rsidP="002135D5">
      <w:pPr>
        <w:rPr>
          <w:rFonts w:ascii="SchoolBookC-Italic" w:hAnsi="SchoolBookC-Italic" w:cs="SchoolBookC-Italic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№252. </w:t>
      </w:r>
      <w:r w:rsidRPr="002135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Докажите равенство треугольников ABC и ADC, изображенных на рисунке 203, если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795659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 xml:space="preserve">BC </w:t>
      </w:r>
      <w:r w:rsidRPr="00795659">
        <w:rPr>
          <w:rFonts w:ascii="Symbol" w:hAnsi="Symbol" w:cs="Symbol"/>
          <w:i/>
          <w:color w:val="000000"/>
          <w:sz w:val="26"/>
          <w:szCs w:val="26"/>
        </w:rPr>
        <w:t></w:t>
      </w:r>
      <w:r w:rsidRPr="00795659">
        <w:rPr>
          <w:rFonts w:ascii="Symbol" w:hAnsi="Symbol" w:cs="Symbol"/>
          <w:i/>
          <w:color w:val="000000"/>
          <w:sz w:val="26"/>
          <w:szCs w:val="26"/>
        </w:rPr>
        <w:t></w:t>
      </w:r>
      <w:r w:rsidRPr="00795659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 xml:space="preserve">CD </w:t>
      </w:r>
      <w:r>
        <w:rPr>
          <w:rFonts w:ascii="SchoolBookC-Italic" w:hAnsi="SchoolBookC-Italic" w:cs="SchoolBookC-Italic"/>
          <w:iCs/>
          <w:color w:val="000000"/>
          <w:sz w:val="26"/>
          <w:szCs w:val="26"/>
        </w:rPr>
        <w:t>и</w:t>
      </w:r>
      <w:r w:rsidRPr="00795659">
        <w:rPr>
          <w:rFonts w:ascii="SchoolBookC" w:hAnsi="SchoolBookC" w:cs="SchoolBookC"/>
          <w:i/>
          <w:color w:val="000000"/>
          <w:sz w:val="26"/>
          <w:szCs w:val="26"/>
        </w:rPr>
        <w:t xml:space="preserve"> </w:t>
      </w:r>
      <w:r w:rsidRPr="00795659">
        <w:rPr>
          <w:rFonts w:ascii="Symbol" w:hAnsi="Symbol" w:cs="Symbol"/>
          <w:i/>
          <w:color w:val="000000"/>
          <w:sz w:val="26"/>
          <w:szCs w:val="26"/>
        </w:rPr>
        <w:t>∠</w:t>
      </w:r>
      <w:r>
        <w:rPr>
          <w:rFonts w:ascii="Symbol" w:hAnsi="Symbol" w:cs="Symbol"/>
          <w:sz w:val="21"/>
          <w:szCs w:val="21"/>
        </w:rPr>
        <w:t>∠</w:t>
      </w:r>
      <w:r w:rsidRPr="00DD2E88">
        <w:rPr>
          <w:rFonts w:ascii="Cambria Math" w:hAnsi="Cambria Math" w:cs="Cambria Math"/>
          <w:sz w:val="21"/>
          <w:szCs w:val="21"/>
        </w:rPr>
        <w:t>∠</w:t>
      </w:r>
      <w:r w:rsidRPr="00795659">
        <w:rPr>
          <w:rFonts w:ascii="Symbol" w:hAnsi="Symbol" w:cs="Symbol"/>
          <w:i/>
          <w:color w:val="000000"/>
          <w:sz w:val="26"/>
          <w:szCs w:val="26"/>
        </w:rPr>
        <w:t></w:t>
      </w:r>
      <w:r w:rsidRPr="00795659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 xml:space="preserve">ACB </w:t>
      </w:r>
      <w:r w:rsidRPr="00795659">
        <w:rPr>
          <w:rFonts w:ascii="Symbol" w:hAnsi="Symbol" w:cs="Symbol"/>
          <w:i/>
          <w:color w:val="000000"/>
          <w:sz w:val="26"/>
          <w:szCs w:val="26"/>
        </w:rPr>
        <w:t></w:t>
      </w:r>
      <w:r w:rsidRPr="00795659">
        <w:rPr>
          <w:rFonts w:ascii="Symbol" w:hAnsi="Symbol" w:cs="Symbol"/>
          <w:i/>
          <w:color w:val="000000"/>
          <w:sz w:val="26"/>
          <w:szCs w:val="26"/>
        </w:rPr>
        <w:t>∠</w:t>
      </w:r>
      <w:r w:rsidRPr="00DD2E88">
        <w:rPr>
          <w:rFonts w:ascii="Cambria Math" w:hAnsi="Cambria Math" w:cs="Cambria Math"/>
          <w:sz w:val="21"/>
          <w:szCs w:val="21"/>
        </w:rPr>
        <w:t>∠</w:t>
      </w:r>
      <w:r w:rsidRPr="00795659">
        <w:rPr>
          <w:rFonts w:ascii="Symbol" w:hAnsi="Symbol" w:cs="Symbol"/>
          <w:i/>
          <w:color w:val="000000"/>
          <w:sz w:val="26"/>
          <w:szCs w:val="26"/>
        </w:rPr>
        <w:t></w:t>
      </w:r>
      <w:r w:rsidRPr="00795659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>ACD</w:t>
      </w:r>
    </w:p>
    <w:p w14:paraId="59286245" w14:textId="77777777" w:rsidR="002135D5" w:rsidRDefault="002135D5" w:rsidP="002135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choolBookC" w:hAnsi="SchoolBookC" w:cs="SchoolBookC"/>
          <w:i/>
          <w:noProof/>
          <w:color w:val="000000"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C6A312B" wp14:editId="60ECF9F6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1485900" cy="1448619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4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Доказательство</w:t>
      </w:r>
    </w:p>
    <w:p w14:paraId="7D4EC701" w14:textId="77777777" w:rsidR="002135D5" w:rsidRDefault="002135D5" w:rsidP="002135D5">
      <w:pPr>
        <w:spacing w:after="0"/>
        <w:rPr>
          <w:i/>
          <w:iCs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Pr="00DD2E88">
        <w:rPr>
          <w:i/>
          <w:color w:val="000000"/>
          <w:sz w:val="26"/>
          <w:szCs w:val="26"/>
          <w:lang w:val="uk-UA"/>
        </w:rPr>
        <w:t xml:space="preserve">∆ </w:t>
      </w:r>
      <w:r w:rsidRPr="00DD2E88">
        <w:rPr>
          <w:i/>
          <w:iCs/>
          <w:color w:val="000000"/>
          <w:sz w:val="26"/>
          <w:szCs w:val="26"/>
        </w:rPr>
        <w:t>ABC</w:t>
      </w:r>
      <w:r w:rsidRPr="00732C9F">
        <w:rPr>
          <w:i/>
          <w:iCs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и</w:t>
      </w:r>
      <w:r w:rsidRPr="00DD2E88">
        <w:rPr>
          <w:i/>
          <w:color w:val="000000"/>
          <w:sz w:val="26"/>
          <w:szCs w:val="26"/>
          <w:lang w:val="uk-UA"/>
        </w:rPr>
        <w:t xml:space="preserve"> ∆</w:t>
      </w:r>
      <w:r w:rsidRPr="00732C9F">
        <w:rPr>
          <w:i/>
          <w:color w:val="000000"/>
          <w:sz w:val="26"/>
          <w:szCs w:val="26"/>
          <w:lang w:val="uk-UA"/>
        </w:rPr>
        <w:t xml:space="preserve"> </w:t>
      </w:r>
      <w:r w:rsidRPr="00DD2E88">
        <w:rPr>
          <w:i/>
          <w:iCs/>
          <w:color w:val="000000"/>
          <w:sz w:val="26"/>
          <w:szCs w:val="26"/>
        </w:rPr>
        <w:t>ADC</w:t>
      </w:r>
      <w:r w:rsidRPr="00DD2E88">
        <w:rPr>
          <w:i/>
          <w:iCs/>
          <w:color w:val="000000"/>
          <w:sz w:val="26"/>
          <w:szCs w:val="26"/>
          <w:lang w:val="uk-UA"/>
        </w:rPr>
        <w:t>.</w:t>
      </w:r>
    </w:p>
    <w:p w14:paraId="52357EAD" w14:textId="77777777" w:rsidR="002135D5" w:rsidRDefault="002135D5" w:rsidP="002135D5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sz w:val="24"/>
          <w:szCs w:val="24"/>
          <w:lang w:val="en-US"/>
        </w:rPr>
        <w:t>BC</w:t>
      </w:r>
      <w:r w:rsidRPr="002135D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, и </w:t>
      </w:r>
      <w:r w:rsidRPr="00732C9F">
        <w:rPr>
          <w:rFonts w:ascii="Cambria Math" w:hAnsi="Cambria Math" w:cs="Cambria Math"/>
          <w:sz w:val="21"/>
          <w:szCs w:val="21"/>
          <w:lang w:val="uk-UA"/>
        </w:rPr>
        <w:t>∠</w:t>
      </w:r>
      <w:r w:rsidRPr="00732C9F">
        <w:rPr>
          <w:i/>
          <w:color w:val="000000"/>
          <w:sz w:val="26"/>
          <w:szCs w:val="26"/>
          <w:lang w:val="uk-UA"/>
        </w:rPr>
        <w:t xml:space="preserve"> </w:t>
      </w:r>
      <w:r w:rsidRPr="00DD2E88">
        <w:rPr>
          <w:i/>
          <w:iCs/>
          <w:color w:val="000000"/>
          <w:sz w:val="26"/>
          <w:szCs w:val="26"/>
        </w:rPr>
        <w:t>ACB</w:t>
      </w:r>
      <w:r w:rsidRPr="00732C9F">
        <w:rPr>
          <w:i/>
          <w:iCs/>
          <w:color w:val="000000"/>
          <w:sz w:val="26"/>
          <w:szCs w:val="26"/>
          <w:lang w:val="uk-UA"/>
        </w:rPr>
        <w:t xml:space="preserve"> </w:t>
      </w:r>
      <w:r w:rsidRPr="00732C9F">
        <w:rPr>
          <w:i/>
          <w:color w:val="000000"/>
          <w:sz w:val="26"/>
          <w:szCs w:val="26"/>
          <w:lang w:val="uk-UA"/>
        </w:rPr>
        <w:t xml:space="preserve">= </w:t>
      </w:r>
      <w:r w:rsidRPr="00732C9F">
        <w:rPr>
          <w:rFonts w:ascii="Cambria Math" w:hAnsi="Cambria Math" w:cs="Cambria Math"/>
          <w:i/>
          <w:color w:val="000000"/>
          <w:sz w:val="26"/>
          <w:szCs w:val="26"/>
          <w:lang w:val="uk-UA"/>
        </w:rPr>
        <w:t>∠</w:t>
      </w:r>
      <w:r w:rsidRPr="00732C9F">
        <w:rPr>
          <w:i/>
          <w:color w:val="000000"/>
          <w:sz w:val="26"/>
          <w:szCs w:val="26"/>
          <w:lang w:val="uk-UA"/>
        </w:rPr>
        <w:t xml:space="preserve"> </w:t>
      </w:r>
      <w:r w:rsidRPr="00DD2E88">
        <w:rPr>
          <w:i/>
          <w:iCs/>
          <w:color w:val="000000"/>
          <w:sz w:val="26"/>
          <w:szCs w:val="26"/>
        </w:rPr>
        <w:t>ACD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(по условию).</w:t>
      </w:r>
    </w:p>
    <w:p w14:paraId="6949A2DD" w14:textId="77777777" w:rsidR="002135D5" w:rsidRDefault="002135D5" w:rsidP="002135D5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 сторона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общая, то </w:t>
      </w:r>
      <w:r w:rsidRPr="00DD2E88">
        <w:rPr>
          <w:i/>
          <w:color w:val="000000"/>
          <w:sz w:val="26"/>
          <w:szCs w:val="26"/>
          <w:lang w:val="uk-UA"/>
        </w:rPr>
        <w:t xml:space="preserve">∆ </w:t>
      </w:r>
      <w:r w:rsidRPr="00DD2E88">
        <w:rPr>
          <w:i/>
          <w:iCs/>
          <w:color w:val="000000"/>
          <w:sz w:val="26"/>
          <w:szCs w:val="26"/>
        </w:rPr>
        <w:t>ABC</w:t>
      </w:r>
      <w:r w:rsidRPr="00DD2E88">
        <w:rPr>
          <w:i/>
          <w:iCs/>
          <w:color w:val="000000"/>
          <w:sz w:val="26"/>
          <w:szCs w:val="26"/>
          <w:lang w:val="uk-UA"/>
        </w:rPr>
        <w:t>=</w:t>
      </w:r>
      <w:r w:rsidRPr="00DD2E88">
        <w:rPr>
          <w:i/>
          <w:color w:val="000000"/>
          <w:sz w:val="26"/>
          <w:szCs w:val="26"/>
          <w:lang w:val="uk-UA"/>
        </w:rPr>
        <w:t xml:space="preserve"> ∆</w:t>
      </w:r>
      <w:r w:rsidRPr="00DD2E88">
        <w:rPr>
          <w:i/>
          <w:color w:val="000000"/>
          <w:sz w:val="26"/>
          <w:szCs w:val="26"/>
        </w:rPr>
        <w:t xml:space="preserve"> </w:t>
      </w:r>
      <w:r w:rsidRPr="00DD2E88">
        <w:rPr>
          <w:i/>
          <w:iCs/>
          <w:color w:val="000000"/>
          <w:sz w:val="26"/>
          <w:szCs w:val="26"/>
        </w:rPr>
        <w:t>ADC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 первому признаку равенства треугольников.</w:t>
      </w:r>
    </w:p>
    <w:p w14:paraId="48F9E754" w14:textId="77777777" w:rsidR="002135D5" w:rsidRDefault="002135D5" w:rsidP="002135D5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62C62B3" w14:textId="77777777" w:rsidR="002135D5" w:rsidRDefault="002135D5" w:rsidP="002135D5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5FD3370E" w14:textId="77777777" w:rsidR="002135D5" w:rsidRPr="00DD2E88" w:rsidRDefault="002135D5" w:rsidP="002135D5">
      <w:pPr>
        <w:pStyle w:val="a3"/>
        <w:ind w:left="0"/>
        <w:rPr>
          <w:rFonts w:ascii="SchoolBookC" w:hAnsi="SchoolBookC" w:cs="SchoolBookC"/>
          <w:i/>
          <w:color w:val="000000"/>
          <w:sz w:val="26"/>
          <w:szCs w:val="26"/>
          <w:lang w:val="uk-UA"/>
        </w:rPr>
      </w:pPr>
      <w:r w:rsidRPr="002135D5">
        <w:rPr>
          <w:rFonts w:ascii="Times New Roman" w:hAnsi="Times New Roman" w:cs="Times New Roman"/>
          <w:b/>
          <w:iCs/>
          <w:color w:val="000000"/>
          <w:sz w:val="24"/>
          <w:szCs w:val="24"/>
        </w:rPr>
        <w:t>№254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Докажите равенство треугольников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MKP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NKL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изображенных на рисунке 205, если </w:t>
      </w:r>
      <w:r w:rsidRPr="00DD2E88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>MK</w:t>
      </w:r>
      <w:r w:rsidRPr="00732C9F">
        <w:rPr>
          <w:rFonts w:ascii="SchoolBookC-Italic" w:hAnsi="SchoolBookC-Italic" w:cs="SchoolBookC-Italic"/>
          <w:i/>
          <w:iCs/>
          <w:color w:val="000000"/>
          <w:sz w:val="26"/>
          <w:szCs w:val="26"/>
          <w:lang w:val="uk-UA"/>
        </w:rPr>
        <w:t xml:space="preserve"> </w:t>
      </w:r>
      <w:r w:rsidRPr="00DD2E88">
        <w:rPr>
          <w:rFonts w:ascii="Symbol" w:hAnsi="Symbol" w:cs="Symbol"/>
          <w:i/>
          <w:color w:val="000000"/>
          <w:sz w:val="26"/>
          <w:szCs w:val="26"/>
        </w:rPr>
        <w:t></w:t>
      </w:r>
      <w:r w:rsidRPr="00DD2E88">
        <w:rPr>
          <w:rFonts w:ascii="Symbol" w:hAnsi="Symbol" w:cs="Symbol"/>
          <w:i/>
          <w:color w:val="000000"/>
          <w:sz w:val="26"/>
          <w:szCs w:val="26"/>
        </w:rPr>
        <w:t></w:t>
      </w:r>
      <w:r w:rsidRPr="00DD2E88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>KN</w:t>
      </w:r>
      <w:r w:rsidRPr="00732C9F">
        <w:rPr>
          <w:rFonts w:ascii="SchoolBookC-Italic" w:hAnsi="SchoolBookC-Italic" w:cs="SchoolBookC-Italic"/>
          <w:i/>
          <w:iCs/>
          <w:color w:val="000000"/>
          <w:sz w:val="26"/>
          <w:szCs w:val="26"/>
          <w:lang w:val="uk-UA"/>
        </w:rPr>
        <w:t xml:space="preserve"> </w:t>
      </w:r>
      <w:r>
        <w:rPr>
          <w:rFonts w:ascii="SchoolBookC-Italic" w:hAnsi="SchoolBookC-Italic" w:cs="SchoolBookC-Italic"/>
          <w:i/>
          <w:iCs/>
          <w:color w:val="000000"/>
          <w:sz w:val="26"/>
          <w:szCs w:val="26"/>
          <w:lang w:val="uk-UA"/>
        </w:rPr>
        <w:t>и</w:t>
      </w:r>
      <w:r w:rsidRPr="00732C9F">
        <w:rPr>
          <w:rFonts w:ascii="SchoolBookC" w:hAnsi="SchoolBookC" w:cs="SchoolBookC"/>
          <w:i/>
          <w:color w:val="000000"/>
          <w:sz w:val="26"/>
          <w:szCs w:val="26"/>
          <w:lang w:val="uk-UA"/>
        </w:rPr>
        <w:t xml:space="preserve"> </w:t>
      </w:r>
      <w:r w:rsidRPr="00DD2E88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>PL</w:t>
      </w:r>
      <w:r w:rsidRPr="00732C9F">
        <w:rPr>
          <w:rFonts w:ascii="SchoolBookC-Italic" w:hAnsi="SchoolBookC-Italic" w:cs="SchoolBookC-Italic"/>
          <w:i/>
          <w:iCs/>
          <w:color w:val="000000"/>
          <w:sz w:val="26"/>
          <w:szCs w:val="26"/>
          <w:lang w:val="uk-UA"/>
        </w:rPr>
        <w:t xml:space="preserve"> </w:t>
      </w:r>
      <w:r w:rsidRPr="00DD2E88">
        <w:rPr>
          <w:rFonts w:ascii="Symbol" w:hAnsi="Symbol" w:cs="Symbol"/>
          <w:color w:val="000000"/>
          <w:sz w:val="26"/>
          <w:szCs w:val="26"/>
        </w:rPr>
        <w:sym w:font="Symbol" w:char="F05E"/>
      </w:r>
      <w:r w:rsidRPr="00DD2E88">
        <w:rPr>
          <w:rFonts w:ascii="Symbol" w:hAnsi="Symbol" w:cs="Symbol"/>
          <w:color w:val="000000"/>
          <w:sz w:val="26"/>
          <w:szCs w:val="26"/>
        </w:rPr>
        <w:t></w:t>
      </w:r>
      <w:r w:rsidRPr="00DD2E88">
        <w:rPr>
          <w:rFonts w:ascii="SchoolBookC-Italic" w:hAnsi="SchoolBookC-Italic" w:cs="SchoolBookC-Italic"/>
          <w:i/>
          <w:iCs/>
          <w:color w:val="000000"/>
          <w:sz w:val="26"/>
          <w:szCs w:val="26"/>
        </w:rPr>
        <w:t>MN</w:t>
      </w:r>
      <w:r w:rsidRPr="00732C9F">
        <w:rPr>
          <w:rFonts w:ascii="SchoolBookC" w:hAnsi="SchoolBookC" w:cs="SchoolBookC"/>
          <w:i/>
          <w:color w:val="000000"/>
          <w:sz w:val="26"/>
          <w:szCs w:val="26"/>
          <w:lang w:val="uk-UA"/>
        </w:rPr>
        <w:t>.</w:t>
      </w:r>
    </w:p>
    <w:p w14:paraId="44F3FF9C" w14:textId="77777777" w:rsidR="002135D5" w:rsidRDefault="002135D5" w:rsidP="002135D5">
      <w:pPr>
        <w:pStyle w:val="a3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35D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Доказательство </w:t>
      </w:r>
    </w:p>
    <w:p w14:paraId="5FA1D03F" w14:textId="77777777" w:rsidR="002135D5" w:rsidRDefault="002135D5" w:rsidP="002135D5">
      <w:pPr>
        <w:pStyle w:val="a3"/>
        <w:ind w:left="0"/>
        <w:rPr>
          <w:i/>
          <w:color w:val="000000"/>
          <w:sz w:val="26"/>
          <w:szCs w:val="26"/>
          <w:lang w:val="uk-UA"/>
        </w:rPr>
      </w:pPr>
      <w:r w:rsidRPr="002135D5">
        <w:rPr>
          <w:i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7E3E4D2C" wp14:editId="37238606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440180" cy="1335612"/>
            <wp:effectExtent l="0" t="0" r="762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33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ассмотрим </w:t>
      </w:r>
      <w:r w:rsidRPr="00C60BDC">
        <w:rPr>
          <w:i/>
          <w:color w:val="000000"/>
          <w:sz w:val="26"/>
          <w:szCs w:val="26"/>
          <w:lang w:val="uk-UA"/>
        </w:rPr>
        <w:t xml:space="preserve">∆ </w:t>
      </w:r>
      <w:r w:rsidRPr="00C60BDC">
        <w:rPr>
          <w:i/>
          <w:color w:val="000000"/>
          <w:sz w:val="26"/>
          <w:szCs w:val="26"/>
          <w:lang w:val="en-US"/>
        </w:rPr>
        <w:t>MPK</w:t>
      </w:r>
      <w:r w:rsidRPr="002135D5">
        <w:rPr>
          <w:i/>
          <w:color w:val="000000"/>
          <w:sz w:val="26"/>
          <w:szCs w:val="26"/>
          <w:lang w:val="uk-UA"/>
        </w:rPr>
        <w:t xml:space="preserve"> и</w:t>
      </w:r>
      <w:r w:rsidRPr="00C60BDC">
        <w:rPr>
          <w:i/>
          <w:color w:val="000000"/>
          <w:sz w:val="26"/>
          <w:szCs w:val="26"/>
          <w:lang w:val="uk-UA"/>
        </w:rPr>
        <w:t xml:space="preserve"> ∆ </w:t>
      </w:r>
      <w:r w:rsidRPr="00C60BDC">
        <w:rPr>
          <w:i/>
          <w:color w:val="000000"/>
          <w:sz w:val="26"/>
          <w:szCs w:val="26"/>
          <w:lang w:val="en-US"/>
        </w:rPr>
        <w:t>NLK</w:t>
      </w:r>
      <w:r w:rsidRPr="00C60BDC">
        <w:rPr>
          <w:i/>
          <w:color w:val="000000"/>
          <w:sz w:val="26"/>
          <w:szCs w:val="26"/>
          <w:lang w:val="uk-UA"/>
        </w:rPr>
        <w:t xml:space="preserve">. </w:t>
      </w:r>
    </w:p>
    <w:p w14:paraId="5DBEF327" w14:textId="77777777" w:rsidR="002135D5" w:rsidRPr="002135D5" w:rsidRDefault="002135D5" w:rsidP="002135D5">
      <w:pPr>
        <w:pStyle w:val="a3"/>
        <w:ind w:left="0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Так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как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</w:rPr>
        <w:t>MK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= 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</w:rPr>
        <w:t>KN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, </w:t>
      </w:r>
      <w:r w:rsidRPr="002135D5">
        <w:rPr>
          <w:rFonts w:ascii="Cambria Math" w:hAnsi="Cambria Math" w:cs="Cambria Math"/>
          <w:sz w:val="24"/>
          <w:szCs w:val="24"/>
          <w:lang w:val="uk-UA"/>
        </w:rPr>
        <w:t>∠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М= </w:t>
      </w:r>
      <w:r w:rsidRPr="002135D5">
        <w:rPr>
          <w:rFonts w:ascii="Cambria Math" w:hAnsi="Cambria Math" w:cs="Cambria Math"/>
          <w:sz w:val="24"/>
          <w:szCs w:val="24"/>
          <w:lang w:val="uk-UA"/>
        </w:rPr>
        <w:t>∠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N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(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по условию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), а 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</w:rPr>
        <w:t>PL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2135D5">
        <w:rPr>
          <w:rFonts w:ascii="Times New Roman" w:hAnsi="Times New Roman" w:cs="Times New Roman"/>
          <w:color w:val="000000"/>
          <w:sz w:val="24"/>
          <w:szCs w:val="24"/>
        </w:rPr>
        <w:sym w:font="Symbol" w:char="F05E"/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</w:rPr>
        <w:t>MN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→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что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2135D5">
        <w:rPr>
          <w:rFonts w:ascii="Cambria Math" w:hAnsi="Cambria Math" w:cs="Cambria Math"/>
          <w:sz w:val="24"/>
          <w:szCs w:val="24"/>
          <w:lang w:val="uk-UA"/>
        </w:rPr>
        <w:t>∠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MKP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=</w:t>
      </w:r>
      <w:r w:rsidRPr="002135D5">
        <w:rPr>
          <w:rFonts w:ascii="Cambria Math" w:hAnsi="Cambria Math" w:cs="Cambria Math"/>
          <w:sz w:val="24"/>
          <w:szCs w:val="24"/>
          <w:lang w:val="uk-UA"/>
        </w:rPr>
        <w:t>∠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NKL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=90◦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как вертикальные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</w:t>
      </w:r>
    </w:p>
    <w:p w14:paraId="0182F916" w14:textId="77777777" w:rsidR="002135D5" w:rsidRPr="002135D5" w:rsidRDefault="002135D5" w:rsidP="002135D5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Это означает, что</w:t>
      </w:r>
      <w:r w:rsidRPr="002135D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∆ 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en-US"/>
        </w:rPr>
        <w:t>MPK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= ∆ 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en-US"/>
        </w:rPr>
        <w:t>NLK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по второму признаку равенства треугольников</w:t>
      </w:r>
      <w:r w:rsidRPr="002135D5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189A7346" w14:textId="77777777" w:rsidR="002135D5" w:rsidRDefault="00506ECE" w:rsidP="002135D5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cs="SchoolBookC"/>
          <w:i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 wp14:anchorId="68D96387" wp14:editId="76CC1997">
            <wp:simplePos x="0" y="0"/>
            <wp:positionH relativeFrom="column">
              <wp:posOffset>4615815</wp:posOffset>
            </wp:positionH>
            <wp:positionV relativeFrom="paragraph">
              <wp:posOffset>150495</wp:posOffset>
            </wp:positionV>
            <wp:extent cx="1356360" cy="114998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44F355" w14:textId="77777777" w:rsidR="002135D5" w:rsidRDefault="002135D5" w:rsidP="002135D5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8380459" w14:textId="77777777" w:rsidR="00506ECE" w:rsidRDefault="002135D5" w:rsidP="00506EC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№258 </w:t>
      </w:r>
      <w:r w:rsidR="00506ECE" w:rsidRPr="00506EC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Докажите равенство треугольников </w:t>
      </w:r>
      <w:r w:rsidR="00506ECE" w:rsidRPr="00506ECE">
        <w:rPr>
          <w:rFonts w:ascii="Times New Roman" w:hAnsi="Times New Roman" w:cs="Times New Roman"/>
          <w:color w:val="000000"/>
          <w:sz w:val="24"/>
          <w:szCs w:val="24"/>
          <w:lang w:val="en-US"/>
        </w:rPr>
        <w:t>ABC</w:t>
      </w:r>
      <w:r w:rsidR="00506ECE" w:rsidRPr="00506EC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и </w:t>
      </w:r>
      <w:r w:rsidR="00506ECE" w:rsidRPr="00506ECE">
        <w:rPr>
          <w:rFonts w:ascii="Times New Roman" w:hAnsi="Times New Roman" w:cs="Times New Roman"/>
          <w:color w:val="000000"/>
          <w:sz w:val="24"/>
          <w:szCs w:val="24"/>
          <w:lang w:val="en-US"/>
        </w:rPr>
        <w:t>DCB</w:t>
      </w:r>
      <w:r w:rsidR="00506ECE" w:rsidRPr="00506EC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(рис. 207), </w:t>
      </w:r>
    </w:p>
    <w:p w14:paraId="680B7AF5" w14:textId="77777777" w:rsidR="002135D5" w:rsidRDefault="00506ECE" w:rsidP="00506ECE">
      <w:pPr>
        <w:spacing w:after="0"/>
        <w:rPr>
          <w:rFonts w:cs="SchoolBookC"/>
          <w:i/>
          <w:color w:val="000000"/>
          <w:sz w:val="24"/>
          <w:szCs w:val="24"/>
          <w:lang w:val="uk-UA"/>
        </w:rPr>
      </w:pPr>
      <w:r w:rsidRPr="00506EC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если </w:t>
      </w:r>
      <w:r w:rsidRPr="00506ECE">
        <w:rPr>
          <w:rFonts w:ascii="SchoolBookC-Italic" w:hAnsi="SchoolBookC-Italic" w:cs="SchoolBookC-Italic"/>
          <w:i/>
          <w:iCs/>
          <w:color w:val="000000"/>
          <w:sz w:val="24"/>
          <w:szCs w:val="24"/>
        </w:rPr>
        <w:t>AB</w:t>
      </w:r>
      <w:r w:rsidRPr="00506ECE">
        <w:rPr>
          <w:rFonts w:ascii="SchoolBookC-Italic" w:hAnsi="SchoolBookC-Italic" w:cs="SchoolBookC-Italic"/>
          <w:i/>
          <w:iCs/>
          <w:color w:val="000000"/>
          <w:sz w:val="24"/>
          <w:szCs w:val="24"/>
          <w:lang w:val="uk-UA"/>
        </w:rPr>
        <w:t xml:space="preserve"> </w:t>
      </w:r>
      <w:r w:rsidRPr="00506ECE">
        <w:rPr>
          <w:rFonts w:ascii="Symbol" w:hAnsi="Symbol" w:cs="Symbol"/>
          <w:i/>
          <w:color w:val="000000"/>
          <w:sz w:val="24"/>
          <w:szCs w:val="24"/>
        </w:rPr>
        <w:t></w:t>
      </w:r>
      <w:r w:rsidRPr="00506ECE">
        <w:rPr>
          <w:rFonts w:ascii="Symbol" w:hAnsi="Symbol" w:cs="Symbol"/>
          <w:i/>
          <w:color w:val="000000"/>
          <w:sz w:val="24"/>
          <w:szCs w:val="24"/>
        </w:rPr>
        <w:t></w:t>
      </w:r>
      <w:r w:rsidRPr="00506ECE">
        <w:rPr>
          <w:rFonts w:ascii="SchoolBookC-Italic" w:hAnsi="SchoolBookC-Italic" w:cs="SchoolBookC-Italic"/>
          <w:i/>
          <w:iCs/>
          <w:color w:val="000000"/>
          <w:sz w:val="24"/>
          <w:szCs w:val="24"/>
        </w:rPr>
        <w:t>CD</w:t>
      </w:r>
      <w:r w:rsidRPr="00506ECE">
        <w:rPr>
          <w:rFonts w:ascii="SchoolBookC-Italic" w:hAnsi="SchoolBookC-Italic" w:cs="SchoolBookC-Italic"/>
          <w:i/>
          <w:iCs/>
          <w:color w:val="000000"/>
          <w:sz w:val="24"/>
          <w:szCs w:val="24"/>
          <w:lang w:val="uk-UA"/>
        </w:rPr>
        <w:t xml:space="preserve"> и</w:t>
      </w:r>
      <w:r w:rsidRPr="00506ECE">
        <w:rPr>
          <w:rFonts w:ascii="SchoolBookC" w:hAnsi="SchoolBookC" w:cs="SchoolBookC"/>
          <w:i/>
          <w:color w:val="000000"/>
          <w:sz w:val="24"/>
          <w:szCs w:val="24"/>
          <w:lang w:val="uk-UA"/>
        </w:rPr>
        <w:t xml:space="preserve"> </w:t>
      </w:r>
      <w:r w:rsidRPr="00506ECE">
        <w:rPr>
          <w:rFonts w:ascii="Symbol" w:hAnsi="Symbol" w:cs="Symbol"/>
          <w:i/>
          <w:color w:val="000000"/>
          <w:sz w:val="24"/>
          <w:szCs w:val="24"/>
          <w:lang w:val="uk-UA"/>
        </w:rPr>
        <w:t>∠</w:t>
      </w:r>
      <w:r w:rsidRPr="00506ECE">
        <w:rPr>
          <w:rFonts w:ascii="Cambria Math" w:hAnsi="Cambria Math" w:cs="Cambria Math"/>
          <w:sz w:val="24"/>
          <w:szCs w:val="24"/>
          <w:lang w:val="uk-UA"/>
        </w:rPr>
        <w:t>∠</w:t>
      </w:r>
      <w:r w:rsidRPr="00506ECE">
        <w:rPr>
          <w:rFonts w:ascii="SchoolBookC-Italic" w:hAnsi="SchoolBookC-Italic" w:cs="SchoolBookC-Italic"/>
          <w:i/>
          <w:iCs/>
          <w:color w:val="000000"/>
          <w:sz w:val="24"/>
          <w:szCs w:val="24"/>
        </w:rPr>
        <w:t>ABC</w:t>
      </w:r>
      <w:r w:rsidRPr="00506ECE">
        <w:rPr>
          <w:rFonts w:ascii="SchoolBookC-Italic" w:hAnsi="SchoolBookC-Italic" w:cs="SchoolBookC-Italic"/>
          <w:i/>
          <w:iCs/>
          <w:color w:val="000000"/>
          <w:sz w:val="24"/>
          <w:szCs w:val="24"/>
          <w:lang w:val="uk-UA"/>
        </w:rPr>
        <w:t xml:space="preserve"> </w:t>
      </w:r>
      <w:r w:rsidRPr="00506ECE">
        <w:rPr>
          <w:rFonts w:ascii="Symbol" w:hAnsi="Symbol" w:cs="Symbol"/>
          <w:i/>
          <w:color w:val="000000"/>
          <w:sz w:val="24"/>
          <w:szCs w:val="24"/>
        </w:rPr>
        <w:t></w:t>
      </w:r>
      <w:r w:rsidRPr="00506ECE">
        <w:rPr>
          <w:rFonts w:ascii="Symbol" w:hAnsi="Symbol" w:cs="Symbol"/>
          <w:i/>
          <w:color w:val="000000"/>
          <w:sz w:val="24"/>
          <w:szCs w:val="24"/>
        </w:rPr>
        <w:t></w:t>
      </w:r>
      <w:r w:rsidRPr="00506ECE">
        <w:rPr>
          <w:rFonts w:ascii="Symbol" w:hAnsi="Symbol" w:cs="Symbol"/>
          <w:i/>
          <w:color w:val="000000"/>
          <w:sz w:val="24"/>
          <w:szCs w:val="24"/>
          <w:lang w:val="uk-UA"/>
        </w:rPr>
        <w:t>∠</w:t>
      </w:r>
      <w:r w:rsidRPr="00506ECE">
        <w:rPr>
          <w:rFonts w:ascii="Cambria Math" w:hAnsi="Cambria Math" w:cs="Cambria Math"/>
          <w:sz w:val="24"/>
          <w:szCs w:val="24"/>
          <w:lang w:val="uk-UA"/>
        </w:rPr>
        <w:t>∠</w:t>
      </w:r>
      <w:r w:rsidRPr="00506ECE">
        <w:rPr>
          <w:rFonts w:ascii="Symbol" w:hAnsi="Symbol" w:cs="Symbol"/>
          <w:i/>
          <w:color w:val="000000"/>
          <w:sz w:val="24"/>
          <w:szCs w:val="24"/>
        </w:rPr>
        <w:t></w:t>
      </w:r>
      <w:r w:rsidRPr="00506ECE">
        <w:rPr>
          <w:rFonts w:ascii="SchoolBookC-Italic" w:hAnsi="SchoolBookC-Italic" w:cs="SchoolBookC-Italic"/>
          <w:i/>
          <w:iCs/>
          <w:color w:val="000000"/>
          <w:sz w:val="24"/>
          <w:szCs w:val="24"/>
        </w:rPr>
        <w:t>BCD</w:t>
      </w:r>
      <w:r w:rsidRPr="00506ECE">
        <w:rPr>
          <w:rFonts w:ascii="SchoolBookC" w:hAnsi="SchoolBookC" w:cs="SchoolBookC"/>
          <w:i/>
          <w:color w:val="000000"/>
          <w:sz w:val="24"/>
          <w:szCs w:val="24"/>
          <w:lang w:val="uk-UA"/>
        </w:rPr>
        <w:t>.( решение как</w:t>
      </w:r>
      <w:r w:rsidRPr="00506ECE">
        <w:rPr>
          <w:rFonts w:cs="SchoolBookC"/>
          <w:i/>
          <w:color w:val="000000"/>
          <w:sz w:val="24"/>
          <w:szCs w:val="24"/>
          <w:lang w:val="uk-UA"/>
        </w:rPr>
        <w:t xml:space="preserve"> № 252 (1 признак)).</w:t>
      </w:r>
      <w:r w:rsidRPr="00506ECE">
        <w:rPr>
          <w:rFonts w:cs="SchoolBookC"/>
          <w:i/>
          <w:noProof/>
          <w:color w:val="000000"/>
          <w:sz w:val="26"/>
          <w:szCs w:val="26"/>
        </w:rPr>
        <w:t xml:space="preserve"> </w:t>
      </w:r>
    </w:p>
    <w:p w14:paraId="1B7904CA" w14:textId="77777777" w:rsidR="00506ECE" w:rsidRPr="00506ECE" w:rsidRDefault="00506ECE" w:rsidP="00506EC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CB96F8F" w14:textId="77777777" w:rsidR="002135D5" w:rsidRPr="00506ECE" w:rsidRDefault="002135D5" w:rsidP="002135D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0F980F0" w14:textId="77777777" w:rsidR="002135D5" w:rsidRDefault="00506ECE" w:rsidP="00506EC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Итог урока</w:t>
      </w:r>
    </w:p>
    <w:p w14:paraId="3ED455AC" w14:textId="77777777" w:rsidR="00506ECE" w:rsidRDefault="00506ECE" w:rsidP="00506EC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виде теста</w:t>
      </w:r>
    </w:p>
    <w:tbl>
      <w:tblPr>
        <w:tblStyle w:val="a4"/>
        <w:tblW w:w="9889" w:type="dxa"/>
        <w:tblInd w:w="-459" w:type="dxa"/>
        <w:tblLook w:val="0000" w:firstRow="0" w:lastRow="0" w:firstColumn="0" w:lastColumn="0" w:noHBand="0" w:noVBand="0"/>
      </w:tblPr>
      <w:tblGrid>
        <w:gridCol w:w="1951"/>
        <w:gridCol w:w="631"/>
        <w:gridCol w:w="441"/>
        <w:gridCol w:w="20"/>
        <w:gridCol w:w="1416"/>
        <w:gridCol w:w="77"/>
        <w:gridCol w:w="266"/>
        <w:gridCol w:w="614"/>
        <w:gridCol w:w="1167"/>
        <w:gridCol w:w="221"/>
        <w:gridCol w:w="355"/>
        <w:gridCol w:w="384"/>
        <w:gridCol w:w="266"/>
        <w:gridCol w:w="2080"/>
      </w:tblGrid>
      <w:tr w:rsidR="00506ECE" w:rsidRPr="00F400E6" w14:paraId="36A0FB98" w14:textId="77777777" w:rsidTr="004543BF">
        <w:trPr>
          <w:trHeight w:val="192"/>
        </w:trPr>
        <w:tc>
          <w:tcPr>
            <w:tcW w:w="9889" w:type="dxa"/>
            <w:gridSpan w:val="14"/>
          </w:tcPr>
          <w:p w14:paraId="72E78332" w14:textId="77777777" w:rsidR="00506ECE" w:rsidRPr="00F400E6" w:rsidRDefault="00506ECE" w:rsidP="00506EC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Из чего состоит треугольник?</w:t>
            </w:r>
          </w:p>
        </w:tc>
      </w:tr>
      <w:tr w:rsidR="00506ECE" w:rsidRPr="00F400E6" w14:paraId="5D48B494" w14:textId="77777777" w:rsidTr="004543BF">
        <w:tblPrEx>
          <w:tblLook w:val="04A0" w:firstRow="1" w:lastRow="0" w:firstColumn="1" w:lastColumn="0" w:noHBand="0" w:noVBand="1"/>
        </w:tblPrEx>
        <w:tc>
          <w:tcPr>
            <w:tcW w:w="2582" w:type="dxa"/>
            <w:gridSpan w:val="2"/>
          </w:tcPr>
          <w:p w14:paraId="58E0B562" w14:textId="77777777" w:rsidR="00506ECE" w:rsidRPr="00F400E6" w:rsidRDefault="00506ECE" w:rsidP="00506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высота, медиана, биссектриса</w:t>
            </w:r>
          </w:p>
        </w:tc>
        <w:tc>
          <w:tcPr>
            <w:tcW w:w="2220" w:type="dxa"/>
            <w:gridSpan w:val="5"/>
          </w:tcPr>
          <w:p w14:paraId="3F9B4F29" w14:textId="77777777" w:rsidR="00506ECE" w:rsidRPr="00F400E6" w:rsidRDefault="00506ECE" w:rsidP="00506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периметра и площади</w:t>
            </w:r>
          </w:p>
        </w:tc>
        <w:tc>
          <w:tcPr>
            <w:tcW w:w="2741" w:type="dxa"/>
            <w:gridSpan w:val="5"/>
          </w:tcPr>
          <w:p w14:paraId="4438BA93" w14:textId="77777777" w:rsidR="00506ECE" w:rsidRPr="00F400E6" w:rsidRDefault="00506ECE" w:rsidP="00506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вершин, сторон, углов</w:t>
            </w:r>
          </w:p>
        </w:tc>
        <w:tc>
          <w:tcPr>
            <w:tcW w:w="2346" w:type="dxa"/>
            <w:gridSpan w:val="2"/>
          </w:tcPr>
          <w:p w14:paraId="4F5A7BB5" w14:textId="77777777" w:rsidR="00506ECE" w:rsidRPr="00F400E6" w:rsidRDefault="00506ECE" w:rsidP="00506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 отрезков</w:t>
            </w:r>
          </w:p>
        </w:tc>
      </w:tr>
      <w:tr w:rsidR="00506ECE" w:rsidRPr="00F400E6" w14:paraId="65C352B9" w14:textId="77777777" w:rsidTr="004543BF">
        <w:trPr>
          <w:trHeight w:val="384"/>
        </w:trPr>
        <w:tc>
          <w:tcPr>
            <w:tcW w:w="9889" w:type="dxa"/>
            <w:gridSpan w:val="14"/>
          </w:tcPr>
          <w:p w14:paraId="49448C33" w14:textId="77777777" w:rsidR="00506ECE" w:rsidRPr="00F400E6" w:rsidRDefault="00506ECE" w:rsidP="00506EC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Чему равна скмма внутренних углов в треугольнике?</w:t>
            </w:r>
          </w:p>
        </w:tc>
      </w:tr>
      <w:tr w:rsidR="00506ECE" w:rsidRPr="00F400E6" w14:paraId="7AB8FD91" w14:textId="77777777" w:rsidTr="004543BF">
        <w:tblPrEx>
          <w:tblLook w:val="04A0" w:firstRow="1" w:lastRow="0" w:firstColumn="1" w:lastColumn="0" w:noHBand="0" w:noVBand="1"/>
        </w:tblPrEx>
        <w:tc>
          <w:tcPr>
            <w:tcW w:w="3023" w:type="dxa"/>
            <w:gridSpan w:val="3"/>
            <w:tcBorders>
              <w:bottom w:val="single" w:sz="4" w:space="0" w:color="auto"/>
            </w:tcBorders>
          </w:tcPr>
          <w:p w14:paraId="11496704" w14:textId="77777777" w:rsidR="00506ECE" w:rsidRPr="00F400E6" w:rsidRDefault="00506ECE" w:rsidP="00454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А)  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360◦</w:t>
            </w: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</w:tcPr>
          <w:p w14:paraId="4801B5D5" w14:textId="77777777" w:rsidR="00506ECE" w:rsidRPr="00F400E6" w:rsidRDefault="00506ECE" w:rsidP="00454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Б) 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180◦</w:t>
            </w: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</w:tcPr>
          <w:p w14:paraId="04A97AC2" w14:textId="77777777" w:rsidR="00506ECE" w:rsidRPr="00F400E6" w:rsidRDefault="00506ECE" w:rsidP="00454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В) 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140◦ і  60◦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14:paraId="74D717CD" w14:textId="77777777" w:rsidR="00506ECE" w:rsidRPr="00F400E6" w:rsidRDefault="00506ECE" w:rsidP="00454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Г)  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90◦ і 45◦</w:t>
            </w:r>
          </w:p>
        </w:tc>
      </w:tr>
      <w:tr w:rsidR="00506ECE" w:rsidRPr="00F400E6" w14:paraId="509AB309" w14:textId="77777777" w:rsidTr="004543BF">
        <w:trPr>
          <w:trHeight w:val="276"/>
        </w:trPr>
        <w:tc>
          <w:tcPr>
            <w:tcW w:w="9889" w:type="dxa"/>
            <w:gridSpan w:val="14"/>
          </w:tcPr>
          <w:p w14:paraId="25E4ABAC" w14:textId="77777777" w:rsidR="00506ECE" w:rsidRPr="00F400E6" w:rsidRDefault="00506ECE" w:rsidP="00506EC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Чему равен внешний угол в треугольнике?</w:t>
            </w:r>
          </w:p>
        </w:tc>
      </w:tr>
      <w:tr w:rsidR="00506ECE" w:rsidRPr="00F400E6" w14:paraId="4E7AEDF2" w14:textId="77777777" w:rsidTr="004543BF">
        <w:trPr>
          <w:trHeight w:val="408"/>
        </w:trPr>
        <w:tc>
          <w:tcPr>
            <w:tcW w:w="3043" w:type="dxa"/>
            <w:gridSpan w:val="4"/>
          </w:tcPr>
          <w:p w14:paraId="59D33A08" w14:textId="77777777" w:rsidR="00506ECE" w:rsidRPr="00F400E6" w:rsidRDefault="00506ECE" w:rsidP="00506ECE">
            <w:pPr>
              <w:ind w:left="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сумме двух углов </w:t>
            </w:r>
          </w:p>
        </w:tc>
        <w:tc>
          <w:tcPr>
            <w:tcW w:w="3540" w:type="dxa"/>
            <w:gridSpan w:val="5"/>
          </w:tcPr>
          <w:p w14:paraId="176635FA" w14:textId="77777777" w:rsidR="00506ECE" w:rsidRPr="00F400E6" w:rsidRDefault="00506ECE" w:rsidP="00506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сумме двух внутренних углов, не смежных с ним</w:t>
            </w:r>
          </w:p>
        </w:tc>
        <w:tc>
          <w:tcPr>
            <w:tcW w:w="3306" w:type="dxa"/>
            <w:gridSpan w:val="5"/>
          </w:tcPr>
          <w:p w14:paraId="47316EF8" w14:textId="77777777" w:rsidR="00506ECE" w:rsidRPr="00F400E6" w:rsidRDefault="00506ECE" w:rsidP="00454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00E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Сумме внутреннего угла смежного с ним</w:t>
            </w:r>
          </w:p>
        </w:tc>
      </w:tr>
      <w:tr w:rsidR="00506ECE" w:rsidRPr="00F400E6" w14:paraId="77370E04" w14:textId="77777777" w:rsidTr="004543BF">
        <w:trPr>
          <w:trHeight w:val="300"/>
        </w:trPr>
        <w:tc>
          <w:tcPr>
            <w:tcW w:w="9889" w:type="dxa"/>
            <w:gridSpan w:val="14"/>
          </w:tcPr>
          <w:p w14:paraId="5D072C30" w14:textId="77777777" w:rsidR="00506ECE" w:rsidRPr="00F400E6" w:rsidRDefault="00506ECE" w:rsidP="00506EC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Если две стороны и угол между ними одного треугольника равны соответственно двум сторонам и углу между ними второго треугольника, то такие треугольники</w:t>
            </w:r>
            <w:r w:rsidRPr="00F400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…..</w:t>
            </w:r>
          </w:p>
        </w:tc>
      </w:tr>
      <w:tr w:rsidR="00506ECE" w:rsidRPr="00F400E6" w14:paraId="11DB5B51" w14:textId="77777777" w:rsidTr="004543BF">
        <w:trPr>
          <w:trHeight w:val="336"/>
        </w:trPr>
        <w:tc>
          <w:tcPr>
            <w:tcW w:w="1951" w:type="dxa"/>
          </w:tcPr>
          <w:p w14:paraId="1621B4D4" w14:textId="77777777" w:rsidR="00506ECE" w:rsidRPr="00F400E6" w:rsidRDefault="00506ECE" w:rsidP="00F400E6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А) </w:t>
            </w:r>
            <w:r w:rsidR="00F400E6"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разные</w:t>
            </w:r>
          </w:p>
        </w:tc>
        <w:tc>
          <w:tcPr>
            <w:tcW w:w="2508" w:type="dxa"/>
            <w:gridSpan w:val="4"/>
          </w:tcPr>
          <w:p w14:paraId="2622E8C8" w14:textId="77777777" w:rsidR="00506ECE" w:rsidRPr="00F400E6" w:rsidRDefault="00506ECE" w:rsidP="00F400E6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Б) </w:t>
            </w:r>
            <w:r w:rsidR="00F400E6"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равные</w:t>
            </w:r>
          </w:p>
        </w:tc>
        <w:tc>
          <w:tcPr>
            <w:tcW w:w="2700" w:type="dxa"/>
            <w:gridSpan w:val="6"/>
          </w:tcPr>
          <w:p w14:paraId="24490A3D" w14:textId="77777777" w:rsidR="00506ECE" w:rsidRPr="00F400E6" w:rsidRDefault="00506ECE" w:rsidP="00F400E6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В) </w:t>
            </w:r>
            <w:r w:rsidR="00F400E6"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прямоугольные</w:t>
            </w:r>
          </w:p>
        </w:tc>
        <w:tc>
          <w:tcPr>
            <w:tcW w:w="2730" w:type="dxa"/>
            <w:gridSpan w:val="3"/>
          </w:tcPr>
          <w:p w14:paraId="211A87E0" w14:textId="77777777" w:rsidR="00506ECE" w:rsidRPr="00F400E6" w:rsidRDefault="00506ECE" w:rsidP="00F400E6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Г) </w:t>
            </w:r>
            <w:r w:rsidR="00F400E6"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разносторонние</w:t>
            </w:r>
          </w:p>
        </w:tc>
      </w:tr>
      <w:tr w:rsidR="00506ECE" w:rsidRPr="00F400E6" w14:paraId="02B57A50" w14:textId="77777777" w:rsidTr="004543BF">
        <w:trPr>
          <w:trHeight w:val="300"/>
        </w:trPr>
        <w:tc>
          <w:tcPr>
            <w:tcW w:w="9889" w:type="dxa"/>
            <w:gridSpan w:val="14"/>
          </w:tcPr>
          <w:p w14:paraId="274AFC15" w14:textId="77777777" w:rsidR="00506ECE" w:rsidRPr="00F400E6" w:rsidRDefault="00F400E6" w:rsidP="00506EC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Сколько на сегодняшний день мы изучили признаков равенства треугольников</w:t>
            </w:r>
            <w:r w:rsidR="00506ECE" w:rsidRPr="00F400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?</w:t>
            </w:r>
          </w:p>
        </w:tc>
      </w:tr>
      <w:tr w:rsidR="00506ECE" w:rsidRPr="00F400E6" w14:paraId="629774C4" w14:textId="77777777" w:rsidTr="004543BF">
        <w:trPr>
          <w:trHeight w:val="408"/>
        </w:trPr>
        <w:tc>
          <w:tcPr>
            <w:tcW w:w="1951" w:type="dxa"/>
          </w:tcPr>
          <w:p w14:paraId="072209E3" w14:textId="77777777" w:rsidR="00506ECE" w:rsidRPr="00F400E6" w:rsidRDefault="00506ECE" w:rsidP="004543BF">
            <w:pPr>
              <w:ind w:left="5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одну</w:t>
            </w:r>
          </w:p>
        </w:tc>
        <w:tc>
          <w:tcPr>
            <w:tcW w:w="2585" w:type="dxa"/>
            <w:gridSpan w:val="5"/>
          </w:tcPr>
          <w:p w14:paraId="3FE1ED22" w14:textId="77777777" w:rsidR="00506ECE" w:rsidRPr="00F400E6" w:rsidRDefault="00506ECE" w:rsidP="004543BF">
            <w:pPr>
              <w:ind w:left="5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три</w:t>
            </w:r>
          </w:p>
        </w:tc>
        <w:tc>
          <w:tcPr>
            <w:tcW w:w="2268" w:type="dxa"/>
            <w:gridSpan w:val="4"/>
          </w:tcPr>
          <w:p w14:paraId="59530D81" w14:textId="77777777" w:rsidR="00506ECE" w:rsidRPr="00F400E6" w:rsidRDefault="00506ECE" w:rsidP="00F400E6">
            <w:pPr>
              <w:ind w:left="5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400E6"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две</w:t>
            </w:r>
          </w:p>
        </w:tc>
        <w:tc>
          <w:tcPr>
            <w:tcW w:w="3085" w:type="dxa"/>
            <w:gridSpan w:val="4"/>
          </w:tcPr>
          <w:p w14:paraId="6239E873" w14:textId="77777777" w:rsidR="00506ECE" w:rsidRPr="00F400E6" w:rsidRDefault="00506ECE" w:rsidP="00F400E6">
            <w:pPr>
              <w:ind w:left="5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0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Г)</w:t>
            </w:r>
            <w:r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400E6" w:rsidRPr="00F400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четыре</w:t>
            </w:r>
          </w:p>
        </w:tc>
      </w:tr>
    </w:tbl>
    <w:p w14:paraId="6767801B" w14:textId="77777777" w:rsidR="00506ECE" w:rsidRDefault="00506ECE" w:rsidP="00506EC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08AA8426" w14:textId="77777777" w:rsidR="00F400E6" w:rsidRPr="00F400E6" w:rsidRDefault="00F400E6" w:rsidP="00506ECE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00E6">
        <w:rPr>
          <w:rFonts w:ascii="Times New Roman" w:hAnsi="Times New Roman" w:cs="Times New Roman"/>
          <w:b/>
          <w:sz w:val="24"/>
          <w:szCs w:val="24"/>
          <w:lang w:val="uk-UA"/>
        </w:rPr>
        <w:t>Взаимопроверка</w:t>
      </w:r>
    </w:p>
    <w:p w14:paraId="109C4E58" w14:textId="77777777" w:rsidR="00F400E6" w:rsidRDefault="00F400E6" w:rsidP="00506EC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77643B5" w14:textId="77777777" w:rsidR="00F400E6" w:rsidRDefault="00F400E6" w:rsidP="00506EC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Ответы</w:t>
      </w:r>
    </w:p>
    <w:p w14:paraId="6F106A5E" w14:textId="77777777" w:rsidR="00F400E6" w:rsidRDefault="00F400E6" w:rsidP="00F400E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55FAD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14:paraId="63CD7C67" w14:textId="77777777" w:rsidR="00F400E6" w:rsidRDefault="00F400E6" w:rsidP="00F400E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 </w:t>
      </w:r>
    </w:p>
    <w:p w14:paraId="5D2A56C1" w14:textId="77777777" w:rsidR="00F400E6" w:rsidRDefault="00F400E6" w:rsidP="00F400E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</w:p>
    <w:p w14:paraId="3C4F1410" w14:textId="77777777" w:rsidR="00F400E6" w:rsidRDefault="00F400E6" w:rsidP="00F400E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</w:p>
    <w:p w14:paraId="40C17D82" w14:textId="77777777" w:rsidR="00F400E6" w:rsidRDefault="00F400E6" w:rsidP="00F400E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</w:p>
    <w:p w14:paraId="59F8B9F1" w14:textId="57C699AC" w:rsidR="00A55FAD" w:rsidRDefault="00A55FAD" w:rsidP="00A55FAD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5F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Домашнее задание. </w:t>
      </w:r>
      <w:r w:rsidR="00F963BA">
        <w:rPr>
          <w:rFonts w:ascii="Times New Roman" w:hAnsi="Times New Roman" w:cs="Times New Roman"/>
          <w:b/>
          <w:sz w:val="24"/>
          <w:szCs w:val="24"/>
          <w:lang w:val="uk-UA"/>
        </w:rPr>
        <w:t>Выставление оценок</w:t>
      </w:r>
    </w:p>
    <w:p w14:paraId="1102953D" w14:textId="1CF7D618" w:rsidR="00A55FAD" w:rsidRDefault="00A55FAD" w:rsidP="00A55FAD">
      <w:pPr>
        <w:pStyle w:val="a3"/>
        <w:ind w:left="46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43D68E7" w14:textId="77777777" w:rsidR="00F963BA" w:rsidRDefault="00F963BA" w:rsidP="00A55FA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23FEC8" w14:textId="790231CC" w:rsidR="00A55FAD" w:rsidRDefault="00A55FAD" w:rsidP="00A55FA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Рефлексия</w:t>
      </w:r>
    </w:p>
    <w:p w14:paraId="1EF20C49" w14:textId="77777777" w:rsidR="00A55FAD" w:rsidRDefault="00A55FAD" w:rsidP="00A55F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55FA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Время быстро прошло, сегодня вы на шаг стали ближе но новых знаний и умений. Очень хорошо поработали на уроке. Хочу высказаться словам древнегреческого поэта Нивена:</w:t>
      </w:r>
    </w:p>
    <w:p w14:paraId="46CE06E3" w14:textId="77777777" w:rsidR="00A55FAD" w:rsidRPr="00A55FAD" w:rsidRDefault="00A55FAD" w:rsidP="00A55F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A55FA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« Математику нельзя изучать, наблюдая как это делает сосед»</w:t>
      </w:r>
    </w:p>
    <w:p w14:paraId="68EB1F69" w14:textId="77777777" w:rsidR="00A55FAD" w:rsidRPr="00A55FAD" w:rsidRDefault="00A55FAD" w:rsidP="00A55FAD">
      <w:pPr>
        <w:rPr>
          <w:rFonts w:ascii="Times New Roman" w:hAnsi="Times New Roman" w:cs="Times New Roman"/>
          <w:b/>
          <w:sz w:val="24"/>
          <w:szCs w:val="24"/>
        </w:rPr>
      </w:pPr>
    </w:p>
    <w:p w14:paraId="1F20DD08" w14:textId="77777777" w:rsidR="00A55FAD" w:rsidRPr="00A55FAD" w:rsidRDefault="00A55FAD" w:rsidP="00A55FAD">
      <w:pPr>
        <w:pStyle w:val="a3"/>
        <w:ind w:left="468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55FAD" w:rsidRPr="00A55FAD" w:rsidSect="00FF3387">
      <w:footerReference w:type="default" r:id="rId24"/>
      <w:pgSz w:w="11906" w:h="16838"/>
      <w:pgMar w:top="567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F114F" w14:textId="77777777" w:rsidR="00170404" w:rsidRDefault="00170404" w:rsidP="00FF3387">
      <w:pPr>
        <w:spacing w:after="0" w:line="240" w:lineRule="auto"/>
      </w:pPr>
      <w:r>
        <w:separator/>
      </w:r>
    </w:p>
  </w:endnote>
  <w:endnote w:type="continuationSeparator" w:id="0">
    <w:p w14:paraId="23F88499" w14:textId="77777777" w:rsidR="00170404" w:rsidRDefault="00170404" w:rsidP="00FF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choolBookC-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765839"/>
      <w:docPartObj>
        <w:docPartGallery w:val="Page Numbers (Bottom of Page)"/>
        <w:docPartUnique/>
      </w:docPartObj>
    </w:sdtPr>
    <w:sdtEndPr/>
    <w:sdtContent>
      <w:p w14:paraId="7712343E" w14:textId="77777777" w:rsidR="00FF3387" w:rsidRDefault="00FF33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135">
          <w:rPr>
            <w:noProof/>
          </w:rPr>
          <w:t>5</w:t>
        </w:r>
        <w:r>
          <w:fldChar w:fldCharType="end"/>
        </w:r>
      </w:p>
    </w:sdtContent>
  </w:sdt>
  <w:p w14:paraId="106B3566" w14:textId="77777777" w:rsidR="00FF3387" w:rsidRDefault="00FF33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EB71C" w14:textId="77777777" w:rsidR="00170404" w:rsidRDefault="00170404" w:rsidP="00FF3387">
      <w:pPr>
        <w:spacing w:after="0" w:line="240" w:lineRule="auto"/>
      </w:pPr>
      <w:r>
        <w:separator/>
      </w:r>
    </w:p>
  </w:footnote>
  <w:footnote w:type="continuationSeparator" w:id="0">
    <w:p w14:paraId="50483BFE" w14:textId="77777777" w:rsidR="00170404" w:rsidRDefault="00170404" w:rsidP="00FF3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1B9C"/>
    <w:multiLevelType w:val="hybridMultilevel"/>
    <w:tmpl w:val="A9024212"/>
    <w:lvl w:ilvl="0" w:tplc="2F229F4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12836DCE"/>
    <w:multiLevelType w:val="hybridMultilevel"/>
    <w:tmpl w:val="92BA8450"/>
    <w:lvl w:ilvl="0" w:tplc="36EEB47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18A77A7C"/>
    <w:multiLevelType w:val="hybridMultilevel"/>
    <w:tmpl w:val="FDB6BF5C"/>
    <w:lvl w:ilvl="0" w:tplc="E5B638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1C35DD"/>
    <w:multiLevelType w:val="hybridMultilevel"/>
    <w:tmpl w:val="11F098AE"/>
    <w:lvl w:ilvl="0" w:tplc="0D58422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55E5A"/>
    <w:multiLevelType w:val="hybridMultilevel"/>
    <w:tmpl w:val="F94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6668A"/>
    <w:multiLevelType w:val="hybridMultilevel"/>
    <w:tmpl w:val="EC82FD34"/>
    <w:lvl w:ilvl="0" w:tplc="D3FC17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4D0E4D"/>
    <w:multiLevelType w:val="hybridMultilevel"/>
    <w:tmpl w:val="BECE9C52"/>
    <w:lvl w:ilvl="0" w:tplc="E5B63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17CFD"/>
    <w:multiLevelType w:val="hybridMultilevel"/>
    <w:tmpl w:val="7B46C282"/>
    <w:lvl w:ilvl="0" w:tplc="8FB6C5B0">
      <w:start w:val="1"/>
      <w:numFmt w:val="decimal"/>
      <w:lvlText w:val="%1."/>
      <w:lvlJc w:val="left"/>
      <w:pPr>
        <w:ind w:left="468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CBA"/>
    <w:rsid w:val="00002939"/>
    <w:rsid w:val="000105A8"/>
    <w:rsid w:val="0001691E"/>
    <w:rsid w:val="00104F74"/>
    <w:rsid w:val="00170404"/>
    <w:rsid w:val="002135D5"/>
    <w:rsid w:val="00340D80"/>
    <w:rsid w:val="00506ECE"/>
    <w:rsid w:val="00562119"/>
    <w:rsid w:val="006D69C1"/>
    <w:rsid w:val="00885CBA"/>
    <w:rsid w:val="00962C64"/>
    <w:rsid w:val="009F76AA"/>
    <w:rsid w:val="00A55FAD"/>
    <w:rsid w:val="00AB5135"/>
    <w:rsid w:val="00B91990"/>
    <w:rsid w:val="00C954DF"/>
    <w:rsid w:val="00D178DC"/>
    <w:rsid w:val="00E04863"/>
    <w:rsid w:val="00E13202"/>
    <w:rsid w:val="00EB7960"/>
    <w:rsid w:val="00F30C2C"/>
    <w:rsid w:val="00F400E6"/>
    <w:rsid w:val="00F6389D"/>
    <w:rsid w:val="00F963BA"/>
    <w:rsid w:val="00FE0AA8"/>
    <w:rsid w:val="00FF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D2EA22"/>
  <w15:chartTrackingRefBased/>
  <w15:docId w15:val="{0F9649C6-D80E-4728-A39D-D891639D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202"/>
    <w:pPr>
      <w:ind w:left="720"/>
      <w:contextualSpacing/>
    </w:pPr>
  </w:style>
  <w:style w:type="table" w:styleId="a4">
    <w:name w:val="Table Grid"/>
    <w:basedOn w:val="a1"/>
    <w:uiPriority w:val="59"/>
    <w:rsid w:val="00016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F3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3387"/>
  </w:style>
  <w:style w:type="paragraph" w:styleId="a7">
    <w:name w:val="footer"/>
    <w:basedOn w:val="a"/>
    <w:link w:val="a8"/>
    <w:uiPriority w:val="99"/>
    <w:unhideWhenUsed/>
    <w:rsid w:val="00FF3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3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0.emf"/><Relationship Id="rId10" Type="http://schemas.openxmlformats.org/officeDocument/2006/relationships/oleObject" Target="embeddings/oleObject2.bin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B7BF7-2101-4930-A2AF-E86F4062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Антонина Литовская</cp:lastModifiedBy>
  <cp:revision>21</cp:revision>
  <dcterms:created xsi:type="dcterms:W3CDTF">2017-11-05T09:52:00Z</dcterms:created>
  <dcterms:modified xsi:type="dcterms:W3CDTF">2024-05-15T09:53:00Z</dcterms:modified>
</cp:coreProperties>
</file>